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Mar>
          <w:left w:w="10" w:type="dxa"/>
          <w:right w:w="10" w:type="dxa"/>
        </w:tblCellMar>
        <w:tblLook w:val="0000" w:firstRow="0" w:lastRow="0" w:firstColumn="0" w:lastColumn="0" w:noHBand="0" w:noVBand="0"/>
      </w:tblPr>
      <w:tblGrid>
        <w:gridCol w:w="4829"/>
        <w:gridCol w:w="4829"/>
      </w:tblGrid>
      <w:tr w:rsidR="00D2619A">
        <w:tc>
          <w:tcPr>
            <w:tcW w:w="2500" w:type="pct"/>
          </w:tcPr>
          <w:p w:rsidR="00D2619A" w:rsidRDefault="008329BA">
            <w:pPr>
              <w:pStyle w:val="a3"/>
            </w:pPr>
            <w:r>
              <w:t>Қазақстан Республикасы</w:t>
            </w:r>
          </w:p>
          <w:p w:rsidR="00D2619A" w:rsidRDefault="008329BA">
            <w:pPr>
              <w:pStyle w:val="a3"/>
            </w:pPr>
            <w:r>
              <w:t>Білім және ғылым</w:t>
            </w:r>
          </w:p>
          <w:p w:rsidR="00D2619A" w:rsidRDefault="008329BA">
            <w:pPr>
              <w:pStyle w:val="a3"/>
            </w:pPr>
            <w:r>
              <w:t>Министрлігі</w:t>
            </w:r>
          </w:p>
          <w:p w:rsidR="00D2619A" w:rsidRDefault="00D2619A">
            <w:pPr>
              <w:pStyle w:val="a3"/>
            </w:pPr>
          </w:p>
          <w:p w:rsidR="00D2619A" w:rsidRDefault="008329BA">
            <w:pPr>
              <w:pStyle w:val="a3"/>
            </w:pPr>
            <w:r>
              <w:t>Д.Серікбаев атындағы</w:t>
            </w:r>
          </w:p>
          <w:p w:rsidR="00D2619A" w:rsidRDefault="008329BA">
            <w:pPr>
              <w:pStyle w:val="a3"/>
            </w:pPr>
            <w:r>
              <w:t>ШҚМТУ</w:t>
            </w:r>
          </w:p>
        </w:tc>
        <w:tc>
          <w:tcPr>
            <w:tcW w:w="2500" w:type="pct"/>
          </w:tcPr>
          <w:p w:rsidR="00D2619A" w:rsidRDefault="008329BA">
            <w:pPr>
              <w:pStyle w:val="a3"/>
              <w:jc w:val="right"/>
            </w:pPr>
            <w:r>
              <w:t>Министерство</w:t>
            </w:r>
          </w:p>
          <w:p w:rsidR="00D2619A" w:rsidRDefault="008329BA">
            <w:pPr>
              <w:pStyle w:val="a3"/>
              <w:jc w:val="right"/>
            </w:pPr>
            <w:r>
              <w:t>образования и науки</w:t>
            </w:r>
          </w:p>
          <w:p w:rsidR="00D2619A" w:rsidRDefault="008329BA">
            <w:pPr>
              <w:pStyle w:val="a3"/>
              <w:jc w:val="right"/>
            </w:pPr>
            <w:r>
              <w:t>Республики Казахстан</w:t>
            </w:r>
          </w:p>
          <w:p w:rsidR="00D2619A" w:rsidRDefault="00D2619A">
            <w:pPr>
              <w:pStyle w:val="a3"/>
            </w:pPr>
          </w:p>
          <w:p w:rsidR="00D2619A" w:rsidRDefault="008329BA">
            <w:pPr>
              <w:pStyle w:val="a3"/>
              <w:jc w:val="right"/>
            </w:pPr>
            <w:r>
              <w:t>ВКГТУ</w:t>
            </w:r>
          </w:p>
          <w:p w:rsidR="00D2619A" w:rsidRDefault="008329BA">
            <w:pPr>
              <w:pStyle w:val="a3"/>
              <w:jc w:val="right"/>
            </w:pPr>
            <w:r>
              <w:t>им.Д.Серикбаева</w:t>
            </w:r>
          </w:p>
        </w:tc>
      </w:tr>
    </w:tbl>
    <w:p w:rsidR="00D2619A" w:rsidRDefault="00D2619A">
      <w:pPr>
        <w:pStyle w:val="a3"/>
      </w:pPr>
    </w:p>
    <w:p w:rsidR="00D2619A" w:rsidRDefault="00D2619A">
      <w:pPr>
        <w:pStyle w:val="a3"/>
      </w:pPr>
    </w:p>
    <w:p w:rsidR="00D2619A" w:rsidRDefault="008329BA">
      <w:pPr>
        <w:pStyle w:val="a3"/>
        <w:ind w:left="5800"/>
      </w:pPr>
      <w:r>
        <w:t>БЕКІТЕМІН / УТВЕРЖДАЮ:</w:t>
      </w:r>
    </w:p>
    <w:p w:rsidR="00D2619A" w:rsidRDefault="008329BA">
      <w:pPr>
        <w:pStyle w:val="a3"/>
        <w:ind w:left="5800"/>
      </w:pPr>
      <w:r>
        <w:t>СҚжДМ даканы / Декан ШАСиД:</w:t>
      </w:r>
    </w:p>
    <w:p w:rsidR="00D2619A" w:rsidRDefault="008329BA">
      <w:pPr>
        <w:pStyle w:val="a3"/>
        <w:ind w:left="5800"/>
      </w:pPr>
      <w:r>
        <w:t>_____________ Руденко О.В.</w:t>
      </w:r>
    </w:p>
    <w:p w:rsidR="00D2619A" w:rsidRDefault="008329BA">
      <w:pPr>
        <w:pStyle w:val="a3"/>
        <w:ind w:left="5800"/>
      </w:pPr>
      <w:r>
        <w:t>_____________ 20</w:t>
      </w:r>
      <w:permStart w:id="1520369982" w:edGrp="everyone"/>
      <w:r>
        <w:t>20</w:t>
      </w:r>
      <w:permEnd w:id="1520369982"/>
      <w:r>
        <w:t xml:space="preserve"> ж./г.</w:t>
      </w:r>
    </w:p>
    <w:p w:rsidR="00D2619A" w:rsidRDefault="00D2619A">
      <w:pPr>
        <w:pStyle w:val="a3"/>
      </w:pPr>
    </w:p>
    <w:p w:rsidR="00D2619A" w:rsidRDefault="00D2619A">
      <w:pPr>
        <w:pStyle w:val="a3"/>
      </w:pPr>
    </w:p>
    <w:p w:rsidR="00D2619A" w:rsidRDefault="00D2619A">
      <w:pPr>
        <w:pStyle w:val="a3"/>
      </w:pPr>
    </w:p>
    <w:p w:rsidR="00D2619A" w:rsidRDefault="00D2619A">
      <w:pPr>
        <w:pStyle w:val="a3"/>
      </w:pPr>
    </w:p>
    <w:p w:rsidR="00D2619A" w:rsidRDefault="008329BA">
      <w:pPr>
        <w:pStyle w:val="a3"/>
        <w:jc w:val="center"/>
      </w:pPr>
      <w:r>
        <w:rPr>
          <w:b/>
        </w:rPr>
        <w:t>ҚҰРЫЛЫСТЫ БАСҚАРУ ЗАМАНАУИ ТӘСІЛДЕРІ</w:t>
      </w:r>
    </w:p>
    <w:p w:rsidR="00D2619A" w:rsidRDefault="008329BA">
      <w:pPr>
        <w:pStyle w:val="a3"/>
        <w:jc w:val="center"/>
      </w:pPr>
      <w:r>
        <w:t>Жұмыс оқу бағдарламасы (силлабус)</w:t>
      </w:r>
    </w:p>
    <w:p w:rsidR="00D2619A" w:rsidRDefault="00D2619A">
      <w:pPr>
        <w:pStyle w:val="a3"/>
      </w:pPr>
    </w:p>
    <w:p w:rsidR="00D2619A" w:rsidRDefault="008329BA">
      <w:pPr>
        <w:pStyle w:val="a3"/>
        <w:jc w:val="center"/>
      </w:pPr>
      <w:r>
        <w:rPr>
          <w:b/>
        </w:rPr>
        <w:t>СОВРЕМЕННЫЕ МЕТОДЫ УПРАВЛЕНИЯ В СТРОИТЕЛЬСТВЕ</w:t>
      </w:r>
    </w:p>
    <w:p w:rsidR="00D2619A" w:rsidRDefault="008329BA">
      <w:pPr>
        <w:pStyle w:val="a3"/>
        <w:jc w:val="center"/>
      </w:pPr>
      <w:r>
        <w:t>Рабочая учебная программа (силлабус)</w:t>
      </w:r>
    </w:p>
    <w:p w:rsidR="00D2619A" w:rsidRDefault="00D2619A">
      <w:pPr>
        <w:pStyle w:val="a3"/>
      </w:pPr>
    </w:p>
    <w:p w:rsidR="00D2619A" w:rsidRDefault="00D2619A">
      <w:pPr>
        <w:pStyle w:val="a3"/>
      </w:pPr>
      <w:permStart w:id="81222608" w:edGrp="none"/>
    </w:p>
    <w:p w:rsidR="00D2619A" w:rsidRDefault="00D2619A">
      <w:pPr>
        <w:pStyle w:val="a3"/>
      </w:pPr>
    </w:p>
    <w:p w:rsidR="00D2619A" w:rsidRDefault="00D2619A">
      <w:pPr>
        <w:pStyle w:val="a3"/>
      </w:pPr>
    </w:p>
    <w:p w:rsidR="00D2619A" w:rsidRDefault="008329BA">
      <w:pPr>
        <w:pStyle w:val="a3"/>
      </w:pPr>
      <w:r>
        <w:t>Білім беру бағдарламасы / Образовательная программа: 7M07305 Құрылыс / Строительство</w:t>
      </w:r>
    </w:p>
    <w:p w:rsidR="00D2619A" w:rsidRDefault="008329BA">
      <w:pPr>
        <w:pStyle w:val="a3"/>
      </w:pPr>
      <w:r>
        <w:t>Пәндерінің коды / Код дисциплины: SMUS5209</w:t>
      </w:r>
    </w:p>
    <w:p w:rsidR="00D2619A" w:rsidRDefault="008329BA">
      <w:pPr>
        <w:pStyle w:val="a3"/>
      </w:pPr>
      <w:r>
        <w:t>Кредиттер саны / Количество кредитов: 5</w:t>
      </w:r>
    </w:p>
    <w:p w:rsidR="00D2619A" w:rsidRDefault="008329BA">
      <w:pPr>
        <w:pStyle w:val="a3"/>
      </w:pPr>
      <w:r>
        <w:t>Цикл / Цикл: БП / БД</w:t>
      </w:r>
    </w:p>
    <w:p w:rsidR="00D2619A" w:rsidRDefault="008329BA">
      <w:pPr>
        <w:pStyle w:val="a3"/>
      </w:pPr>
      <w:r>
        <w:t>Компонент / Компонент: ТК / КВ</w:t>
      </w:r>
    </w:p>
    <w:p w:rsidR="00D2619A" w:rsidRDefault="00D2619A">
      <w:pPr>
        <w:pStyle w:val="a3"/>
      </w:pPr>
    </w:p>
    <w:p w:rsidR="00D2619A" w:rsidRDefault="00D2619A">
      <w:pPr>
        <w:pStyle w:val="a3"/>
      </w:pPr>
    </w:p>
    <w:p w:rsidR="00D2619A" w:rsidRDefault="00D2619A">
      <w:pPr>
        <w:pStyle w:val="a3"/>
      </w:pPr>
    </w:p>
    <w:p w:rsidR="00D2619A" w:rsidRDefault="00D2619A">
      <w:pPr>
        <w:pStyle w:val="a3"/>
      </w:pPr>
    </w:p>
    <w:p w:rsidR="00D2619A" w:rsidRDefault="00D2619A">
      <w:pPr>
        <w:pStyle w:val="a3"/>
      </w:pPr>
    </w:p>
    <w:p w:rsidR="00D2619A" w:rsidRDefault="00D2619A">
      <w:pPr>
        <w:pStyle w:val="a3"/>
      </w:pPr>
    </w:p>
    <w:p w:rsidR="00D2619A" w:rsidRDefault="00D2619A">
      <w:pPr>
        <w:pStyle w:val="a3"/>
      </w:pPr>
    </w:p>
    <w:p w:rsidR="00D2619A" w:rsidRDefault="00D2619A">
      <w:pPr>
        <w:pStyle w:val="a3"/>
      </w:pPr>
    </w:p>
    <w:p w:rsidR="00D2619A" w:rsidRDefault="00D2619A">
      <w:pPr>
        <w:pStyle w:val="a3"/>
      </w:pPr>
    </w:p>
    <w:p w:rsidR="00D2619A" w:rsidRDefault="00D2619A">
      <w:pPr>
        <w:pStyle w:val="a3"/>
      </w:pPr>
    </w:p>
    <w:p w:rsidR="00D2619A" w:rsidRDefault="00D2619A">
      <w:pPr>
        <w:pStyle w:val="a3"/>
      </w:pPr>
    </w:p>
    <w:p w:rsidR="00D2619A" w:rsidRDefault="00D2619A">
      <w:pPr>
        <w:pStyle w:val="a3"/>
      </w:pPr>
    </w:p>
    <w:permEnd w:id="81222608"/>
    <w:p w:rsidR="00D2619A" w:rsidRDefault="00D2619A">
      <w:pPr>
        <w:pStyle w:val="a3"/>
      </w:pPr>
    </w:p>
    <w:p w:rsidR="00D2619A" w:rsidRDefault="008329BA">
      <w:pPr>
        <w:pStyle w:val="a3"/>
        <w:jc w:val="center"/>
      </w:pPr>
      <w:r>
        <w:t>Өскемен, 20</w:t>
      </w:r>
      <w:permStart w:id="2089439173" w:edGrp="everyone"/>
      <w:r>
        <w:t>20</w:t>
      </w:r>
      <w:permEnd w:id="2089439173"/>
    </w:p>
    <w:p w:rsidR="00D2619A" w:rsidRDefault="008329BA">
      <w:pPr>
        <w:pStyle w:val="a3"/>
        <w:jc w:val="center"/>
      </w:pPr>
      <w:r>
        <w:t>Усть-Каменогорск, 20</w:t>
      </w:r>
      <w:permStart w:id="1794114378" w:edGrp="everyone"/>
      <w:r>
        <w:t>20</w:t>
      </w:r>
      <w:permEnd w:id="1794114378"/>
      <w:r>
        <w:br w:type="page"/>
      </w:r>
    </w:p>
    <w:p w:rsidR="00D2619A" w:rsidRDefault="008329BA">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D2619A" w:rsidRDefault="00D2619A">
      <w:pPr>
        <w:pStyle w:val="a3"/>
      </w:pPr>
    </w:p>
    <w:p w:rsidR="00D2619A" w:rsidRDefault="008329BA">
      <w:pPr>
        <w:pStyle w:val="a3"/>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D2619A" w:rsidRDefault="00D2619A">
      <w:pPr>
        <w:pStyle w:val="a3"/>
      </w:pPr>
    </w:p>
    <w:p w:rsidR="00D2619A" w:rsidRDefault="008329BA">
      <w:pPr>
        <w:pStyle w:val="a3"/>
      </w:pPr>
      <w:r>
        <w:t>Мектептің оқу-әдістемелік кеңесімен мақұлданған</w:t>
      </w:r>
    </w:p>
    <w:p w:rsidR="00D2619A" w:rsidRDefault="008329BA">
      <w:pPr>
        <w:pStyle w:val="a3"/>
      </w:pPr>
      <w:r>
        <w:t>Одобрено учебно-методическим советом школы</w:t>
      </w:r>
    </w:p>
    <w:p w:rsidR="00D2619A" w:rsidRDefault="00D2619A">
      <w:pPr>
        <w:pStyle w:val="a3"/>
      </w:pPr>
    </w:p>
    <w:p w:rsidR="00D2619A" w:rsidRDefault="008329BA">
      <w:pPr>
        <w:pStyle w:val="a3"/>
        <w:tabs>
          <w:tab w:val="left" w:pos="6500"/>
        </w:tabs>
      </w:pPr>
      <w:r>
        <w:t>Төрағасы / Председатель</w:t>
      </w:r>
      <w:r>
        <w:tab/>
      </w:r>
      <w:permStart w:id="1400389824" w:edGrp="everyone"/>
      <w:r>
        <w:t>Мелкозерова Л.Я.</w:t>
      </w:r>
      <w:permEnd w:id="1400389824"/>
    </w:p>
    <w:p w:rsidR="00D2619A" w:rsidRDefault="008329BA">
      <w:pPr>
        <w:pStyle w:val="a3"/>
      </w:pPr>
      <w:r>
        <w:t xml:space="preserve">Күні / дата    </w:t>
      </w:r>
      <w:permStart w:id="115563916" w:edGrp="everyone"/>
      <w:r w:rsidR="00763F0B">
        <w:t xml:space="preserve"> 18.02.</w:t>
      </w:r>
      <w:r>
        <w:t>202</w:t>
      </w:r>
      <w:r w:rsidR="00763F0B">
        <w:t>1</w:t>
      </w:r>
      <w:permEnd w:id="115563916"/>
      <w:r>
        <w:t xml:space="preserve"> г.   хаттама / протокол </w:t>
      </w:r>
      <w:permStart w:id="462648144" w:edGrp="everyone"/>
      <w:r w:rsidR="00763F0B">
        <w:t xml:space="preserve"> </w:t>
      </w:r>
      <w:bookmarkStart w:id="0" w:name="_GoBack"/>
      <w:bookmarkEnd w:id="0"/>
      <w:r w:rsidR="00763F0B">
        <w:t>04</w:t>
      </w:r>
      <w:r>
        <w:t xml:space="preserve"> </w:t>
      </w:r>
      <w:permEnd w:id="462648144"/>
    </w:p>
    <w:p w:rsidR="00D2619A" w:rsidRDefault="00D2619A">
      <w:pPr>
        <w:pStyle w:val="a3"/>
      </w:pPr>
    </w:p>
    <w:p w:rsidR="00D2619A" w:rsidRDefault="008329BA">
      <w:pPr>
        <w:pStyle w:val="a3"/>
        <w:tabs>
          <w:tab w:val="left" w:pos="6500"/>
        </w:tabs>
        <w:ind w:left="6500" w:hanging="6500"/>
        <w:jc w:val="left"/>
      </w:pPr>
      <w:r>
        <w:t>Оқу бағдарламасының басшысы /</w:t>
      </w:r>
      <w:r>
        <w:tab/>
        <w:t>Чернавин В.Ю.</w:t>
      </w:r>
    </w:p>
    <w:p w:rsidR="00D2619A" w:rsidRDefault="008329BA">
      <w:pPr>
        <w:pStyle w:val="a3"/>
        <w:tabs>
          <w:tab w:val="left" w:pos="6500"/>
        </w:tabs>
        <w:ind w:left="6500" w:hanging="6500"/>
        <w:jc w:val="left"/>
      </w:pPr>
      <w:r>
        <w:t>Руководитель образовательной программы</w:t>
      </w:r>
      <w:r>
        <w:tab/>
        <w:t>7M07305</w:t>
      </w:r>
    </w:p>
    <w:p w:rsidR="00D2619A" w:rsidRDefault="00D2619A">
      <w:pPr>
        <w:pStyle w:val="a3"/>
      </w:pPr>
    </w:p>
    <w:p w:rsidR="00D2619A" w:rsidRDefault="008329BA">
      <w:pPr>
        <w:pStyle w:val="a3"/>
        <w:tabs>
          <w:tab w:val="left" w:pos="6500"/>
        </w:tabs>
        <w:ind w:left="6500" w:hanging="6500"/>
        <w:jc w:val="left"/>
      </w:pPr>
      <w:r>
        <w:t>Әзірлеген / Разработал</w:t>
      </w:r>
      <w:r>
        <w:tab/>
      </w:r>
      <w:permStart w:id="1706851445" w:edGrp="everyone"/>
      <w:r w:rsidR="009C2FF1">
        <w:rPr>
          <w:noProof/>
        </w:rPr>
        <w:drawing>
          <wp:anchor distT="0" distB="0" distL="114300" distR="114300" simplePos="0" relativeHeight="251658240" behindDoc="0" locked="0" layoutInCell="1" allowOverlap="1" wp14:anchorId="26574C3F" wp14:editId="7E14C90D">
            <wp:simplePos x="0" y="0"/>
            <wp:positionH relativeFrom="column">
              <wp:posOffset>3073130</wp:posOffset>
            </wp:positionH>
            <wp:positionV relativeFrom="paragraph">
              <wp:posOffset>-155953</wp:posOffset>
            </wp:positionV>
            <wp:extent cx="975360" cy="56070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75360" cy="560705"/>
                    </a:xfrm>
                    <a:prstGeom prst="rect">
                      <a:avLst/>
                    </a:prstGeom>
                    <a:noFill/>
                  </pic:spPr>
                </pic:pic>
              </a:graphicData>
            </a:graphic>
            <wp14:sizeRelH relativeFrom="page">
              <wp14:pctWidth>0</wp14:pctWidth>
            </wp14:sizeRelH>
            <wp14:sizeRelV relativeFrom="page">
              <wp14:pctHeight>0</wp14:pctHeight>
            </wp14:sizeRelV>
          </wp:anchor>
        </w:drawing>
      </w:r>
      <w:r>
        <w:t>Гольцев А.Г.</w:t>
      </w:r>
      <w:permEnd w:id="1706851445"/>
    </w:p>
    <w:p w:rsidR="00D2619A" w:rsidRDefault="008329BA">
      <w:pPr>
        <w:pStyle w:val="a3"/>
        <w:tabs>
          <w:tab w:val="left" w:pos="6500"/>
        </w:tabs>
        <w:ind w:left="6500" w:hanging="6500"/>
        <w:jc w:val="left"/>
      </w:pPr>
      <w:r>
        <w:t>(Аты-жөні, лауазымы) / (ФИО, должность)</w:t>
      </w:r>
      <w:r>
        <w:tab/>
      </w:r>
      <w:permStart w:id="316085989" w:edGrp="everyone"/>
      <w:r>
        <w:t>Доцент / Доцент</w:t>
      </w:r>
      <w:permEnd w:id="316085989"/>
    </w:p>
    <w:p w:rsidR="00D2619A" w:rsidRDefault="008329BA">
      <w:pPr>
        <w:pStyle w:val="a3"/>
        <w:tabs>
          <w:tab w:val="left" w:pos="6500"/>
        </w:tabs>
        <w:ind w:left="6500" w:hanging="6500"/>
        <w:jc w:val="left"/>
      </w:pPr>
      <w:r>
        <w:tab/>
      </w:r>
      <w:permStart w:id="1215890336" w:edGrp="everyone"/>
      <w:r>
        <w:t>Ракижанова Ж.К.</w:t>
      </w:r>
      <w:permEnd w:id="1215890336"/>
    </w:p>
    <w:p w:rsidR="00D2619A" w:rsidRDefault="008329BA">
      <w:pPr>
        <w:pStyle w:val="a3"/>
        <w:tabs>
          <w:tab w:val="left" w:pos="6500"/>
        </w:tabs>
        <w:ind w:left="6500" w:hanging="6500"/>
        <w:jc w:val="left"/>
      </w:pPr>
      <w:r>
        <w:tab/>
      </w:r>
      <w:permStart w:id="1315637990" w:edGrp="everyone"/>
      <w:r w:rsidR="00FF3A76">
        <w:t>Оқытушы / П</w:t>
      </w:r>
      <w:r>
        <w:t>реподаватель</w:t>
      </w:r>
      <w:permEnd w:id="1315637990"/>
    </w:p>
    <w:p w:rsidR="00D2619A" w:rsidRDefault="00D2619A">
      <w:pPr>
        <w:pStyle w:val="a3"/>
      </w:pPr>
    </w:p>
    <w:p w:rsidR="00D2619A" w:rsidRDefault="00D2619A">
      <w:pPr>
        <w:pStyle w:val="a3"/>
      </w:pPr>
    </w:p>
    <w:p w:rsidR="00D2619A" w:rsidRDefault="008329BA">
      <w:pPr>
        <w:pStyle w:val="a3"/>
      </w:pPr>
      <w:r>
        <w:br w:type="page"/>
      </w:r>
    </w:p>
    <w:p w:rsidR="00D2619A" w:rsidRDefault="008329BA">
      <w:pPr>
        <w:pStyle w:val="a3"/>
        <w:jc w:val="center"/>
      </w:pPr>
      <w:r>
        <w:rPr>
          <w:b/>
        </w:rPr>
        <w:lastRenderedPageBreak/>
        <w:t>1 ПӘННІҢ СИПАТТАМАСЫ, ОНЫҢ ОҚУ ҮРДІСІНДЕГІ ОРНЫ</w:t>
      </w:r>
    </w:p>
    <w:p w:rsidR="00D2619A" w:rsidRDefault="008329BA">
      <w:pPr>
        <w:pStyle w:val="a3"/>
        <w:jc w:val="center"/>
      </w:pPr>
      <w:r>
        <w:rPr>
          <w:b/>
        </w:rPr>
        <w:t>1 ХАРАКТЕРИСТИКА ДИСЦИПЛИНЫ, ЕЕ МЕСТО В УЧЕБНОМ ПРОЦЕССЕ</w:t>
      </w:r>
    </w:p>
    <w:p w:rsidR="00D2619A" w:rsidRDefault="00D2619A">
      <w:pPr>
        <w:pStyle w:val="a3"/>
      </w:pPr>
    </w:p>
    <w:p w:rsidR="00D2619A" w:rsidRDefault="008329BA">
      <w:pPr>
        <w:pStyle w:val="a3"/>
        <w:jc w:val="center"/>
      </w:pPr>
      <w:r>
        <w:rPr>
          <w:b/>
        </w:rPr>
        <w:t>1.1 Пәннің қысқаша сипаттамасы</w:t>
      </w:r>
    </w:p>
    <w:p w:rsidR="00D2619A" w:rsidRDefault="008329BA">
      <w:pPr>
        <w:pStyle w:val="a3"/>
        <w:jc w:val="center"/>
      </w:pPr>
      <w:r>
        <w:rPr>
          <w:b/>
        </w:rPr>
        <w:t>1.1 Краткое описание дисциплины</w:t>
      </w:r>
    </w:p>
    <w:p w:rsidR="00D2619A" w:rsidRDefault="00D2619A">
      <w:pPr>
        <w:pStyle w:val="a3"/>
      </w:pPr>
    </w:p>
    <w:p w:rsidR="00D2619A" w:rsidRDefault="008329BA">
      <w:pPr>
        <w:pStyle w:val="a3"/>
        <w:ind w:firstLine="567"/>
      </w:pPr>
      <w:permStart w:id="1913465771" w:edGrp="none"/>
      <w:r>
        <w:t>Бұл әр түрлі құрылыс фирмаларында құрылысты басқарудың заманауи әдістері туралы мәліметтер. Ақпаратты жинау, өңдеу, талдау, сақтау, құрылыс процесін жоспарлау және ұйымдастыру мәселелері баяндалады. Жұмыс өндірісінің әдісін таңдау мәселелері баяндалады. Басқару ақпараттарға, яғни шешімдер қабылдау үшін пайдаланылатын оқиғалар, физикалық және басқа да құбылыстар туралы мәліметтерге, мәліметтерге негізделеді. Кез келген Басқару басқарушы әсерлерді таңдау үшін ақпараттан туындайды.</w:t>
      </w:r>
    </w:p>
    <w:p w:rsidR="00D2619A" w:rsidRDefault="008329BA">
      <w:pPr>
        <w:pStyle w:val="a3"/>
        <w:ind w:firstLine="567"/>
      </w:pPr>
      <w:r>
        <w:t>Это сведения о современных методах управления строительством в различных строительных фирмах. Излагаются вопросы сбора, обработки, анализа, хранения информации, планирования и организации строительного процесса. Излагаются вопросы выбора метода производства работ. Управление базируется на информации, т.е. сведениях, сообщениях о событиях, физических и иных явлениях, которые используются для принятия решений. Всякое управление вытекает из информации для выбора управляющих воздействий.</w:t>
      </w:r>
    </w:p>
    <w:permEnd w:id="1913465771"/>
    <w:p w:rsidR="00D2619A" w:rsidRDefault="00D2619A">
      <w:pPr>
        <w:pStyle w:val="a3"/>
      </w:pPr>
    </w:p>
    <w:p w:rsidR="00D2619A" w:rsidRDefault="008329BA">
      <w:pPr>
        <w:pStyle w:val="a3"/>
        <w:jc w:val="center"/>
      </w:pPr>
      <w:r>
        <w:rPr>
          <w:b/>
        </w:rPr>
        <w:t>1.2 Пәнді оқытудың мақсаты мен міндеттері</w:t>
      </w:r>
    </w:p>
    <w:p w:rsidR="00D2619A" w:rsidRDefault="008329BA">
      <w:pPr>
        <w:pStyle w:val="a3"/>
        <w:jc w:val="center"/>
      </w:pPr>
      <w:r>
        <w:rPr>
          <w:b/>
        </w:rPr>
        <w:t>1.2 Цель и задачи изучения дисциплины</w:t>
      </w:r>
    </w:p>
    <w:p w:rsidR="00D2619A" w:rsidRDefault="00D2619A">
      <w:pPr>
        <w:pStyle w:val="a3"/>
      </w:pPr>
    </w:p>
    <w:p w:rsidR="00D2619A" w:rsidRDefault="008329BA">
      <w:pPr>
        <w:pStyle w:val="a3"/>
        <w:ind w:firstLine="567"/>
      </w:pPr>
      <w:permStart w:id="1101478513" w:edGrp="none"/>
      <w:r>
        <w:t>Пәнді оқытудың мақсаты:</w:t>
      </w:r>
    </w:p>
    <w:p w:rsidR="00D2619A" w:rsidRDefault="008329BA">
      <w:pPr>
        <w:pStyle w:val="a3"/>
        <w:ind w:firstLine="567"/>
      </w:pPr>
      <w:r>
        <w:t>Құрылыс фирмаларын басқаруда кәсіби білім мен практикалық дағдыларды қалыптастыру</w:t>
      </w:r>
    </w:p>
    <w:p w:rsidR="00D2619A" w:rsidRDefault="008329BA">
      <w:pPr>
        <w:pStyle w:val="a3"/>
        <w:ind w:firstLine="567"/>
      </w:pPr>
      <w:r>
        <w:t>Цель изучения дисциплины:</w:t>
      </w:r>
    </w:p>
    <w:p w:rsidR="00D2619A" w:rsidRDefault="008329BA">
      <w:pPr>
        <w:pStyle w:val="a3"/>
        <w:ind w:firstLine="567"/>
      </w:pPr>
      <w:r>
        <w:t>Формирование профессиональных знаний и практических навыков при управлении строительными фирмами</w:t>
      </w:r>
    </w:p>
    <w:p w:rsidR="00D2619A" w:rsidRDefault="00D2619A">
      <w:pPr>
        <w:pStyle w:val="a3"/>
      </w:pPr>
    </w:p>
    <w:p w:rsidR="00D2619A" w:rsidRDefault="008329BA">
      <w:pPr>
        <w:pStyle w:val="a3"/>
        <w:ind w:firstLine="567"/>
      </w:pPr>
      <w:r>
        <w:t>Пәнді оқытудың міндеттері:</w:t>
      </w:r>
    </w:p>
    <w:p w:rsidR="00D2619A" w:rsidRDefault="008329BA">
      <w:pPr>
        <w:pStyle w:val="a3"/>
        <w:ind w:firstLine="567"/>
      </w:pPr>
      <w:r>
        <w:t>- Құрылыс фирмаларын тиімді басқарудың негізгі әдістері мен тәсілдерін зерттеу</w:t>
      </w:r>
    </w:p>
    <w:p w:rsidR="00D2619A" w:rsidRDefault="008329BA">
      <w:pPr>
        <w:pStyle w:val="a3"/>
        <w:ind w:firstLine="567"/>
      </w:pPr>
      <w:r>
        <w:t>Задачи изучения дисциплины:</w:t>
      </w:r>
    </w:p>
    <w:p w:rsidR="00D2619A" w:rsidRDefault="008329BA">
      <w:pPr>
        <w:pStyle w:val="a3"/>
        <w:ind w:firstLine="567"/>
      </w:pPr>
      <w:r>
        <w:t>- Изучение основных методов и способов эффективного управления строительными фирмами</w:t>
      </w:r>
    </w:p>
    <w:permEnd w:id="1101478513"/>
    <w:p w:rsidR="00D2619A" w:rsidRDefault="00D2619A">
      <w:pPr>
        <w:pStyle w:val="a3"/>
      </w:pPr>
    </w:p>
    <w:p w:rsidR="00D2619A" w:rsidRDefault="008329BA">
      <w:pPr>
        <w:pStyle w:val="a3"/>
        <w:jc w:val="center"/>
      </w:pPr>
      <w:r>
        <w:rPr>
          <w:b/>
        </w:rPr>
        <w:t>1.3 Оқыту қортындысы</w:t>
      </w:r>
    </w:p>
    <w:p w:rsidR="00D2619A" w:rsidRDefault="008329BA">
      <w:pPr>
        <w:pStyle w:val="a3"/>
        <w:jc w:val="center"/>
      </w:pPr>
      <w:r>
        <w:rPr>
          <w:b/>
        </w:rPr>
        <w:t>1.3 Результаты обучения</w:t>
      </w:r>
    </w:p>
    <w:p w:rsidR="00D2619A" w:rsidRDefault="00D2619A">
      <w:pPr>
        <w:pStyle w:val="a3"/>
      </w:pPr>
    </w:p>
    <w:p w:rsidR="00D2619A" w:rsidRDefault="008329BA">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D2619A" w:rsidRDefault="008329BA">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D2619A" w:rsidRDefault="00D2619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D2619A">
        <w:trPr>
          <w:tblHeader/>
        </w:trPr>
        <w:tc>
          <w:tcPr>
            <w:tcW w:w="1119" w:type="pct"/>
            <w:vMerge w:val="restart"/>
          </w:tcPr>
          <w:p w:rsidR="00D2619A" w:rsidRDefault="008329BA">
            <w:pPr>
              <w:pStyle w:val="a3"/>
              <w:jc w:val="center"/>
            </w:pPr>
            <w:r>
              <w:t>Қалыптасатын негізгі құзыреттер</w:t>
            </w:r>
          </w:p>
          <w:p w:rsidR="00D2619A" w:rsidRDefault="008329BA">
            <w:pPr>
              <w:pStyle w:val="a3"/>
              <w:jc w:val="center"/>
            </w:pPr>
            <w:r>
              <w:lastRenderedPageBreak/>
              <w:t>Формируемые ключевые компетенции</w:t>
            </w:r>
          </w:p>
        </w:tc>
        <w:tc>
          <w:tcPr>
            <w:tcW w:w="0" w:type="auto"/>
            <w:gridSpan w:val="2"/>
          </w:tcPr>
          <w:p w:rsidR="00D2619A" w:rsidRDefault="008329BA">
            <w:pPr>
              <w:pStyle w:val="a3"/>
              <w:jc w:val="center"/>
            </w:pPr>
            <w:r>
              <w:lastRenderedPageBreak/>
              <w:t>Оқыту нәтижелері (түйінді құзыреттілік бірліктері)</w:t>
            </w:r>
          </w:p>
          <w:p w:rsidR="00D2619A" w:rsidRDefault="008329BA">
            <w:pPr>
              <w:pStyle w:val="a3"/>
              <w:jc w:val="center"/>
            </w:pPr>
            <w:r>
              <w:t>Результаты обучения (единицы ключевых компетенций)</w:t>
            </w:r>
          </w:p>
        </w:tc>
      </w:tr>
      <w:tr w:rsidR="00D2619A">
        <w:trPr>
          <w:tblHeader/>
        </w:trPr>
        <w:tc>
          <w:tcPr>
            <w:tcW w:w="0" w:type="auto"/>
            <w:vMerge/>
          </w:tcPr>
          <w:p w:rsidR="00D2619A" w:rsidRDefault="00D2619A">
            <w:pPr>
              <w:pStyle w:val="a3"/>
            </w:pPr>
          </w:p>
        </w:tc>
        <w:tc>
          <w:tcPr>
            <w:tcW w:w="2015" w:type="pct"/>
          </w:tcPr>
          <w:p w:rsidR="00D2619A" w:rsidRDefault="008329BA">
            <w:pPr>
              <w:pStyle w:val="a3"/>
              <w:jc w:val="center"/>
            </w:pPr>
            <w:r>
              <w:t>білім бағдарламасы</w:t>
            </w:r>
          </w:p>
          <w:p w:rsidR="00D2619A" w:rsidRDefault="008329BA">
            <w:pPr>
              <w:pStyle w:val="a3"/>
              <w:jc w:val="center"/>
            </w:pPr>
            <w:r>
              <w:t>образовательной программы</w:t>
            </w:r>
          </w:p>
        </w:tc>
        <w:tc>
          <w:tcPr>
            <w:tcW w:w="1866" w:type="pct"/>
          </w:tcPr>
          <w:p w:rsidR="00D2619A" w:rsidRDefault="008329BA">
            <w:pPr>
              <w:pStyle w:val="a3"/>
              <w:jc w:val="center"/>
            </w:pPr>
            <w:r>
              <w:t>пәндер</w:t>
            </w:r>
          </w:p>
          <w:p w:rsidR="00D2619A" w:rsidRDefault="008329BA">
            <w:pPr>
              <w:pStyle w:val="a3"/>
              <w:jc w:val="center"/>
            </w:pPr>
            <w:r>
              <w:t>дисциплины</w:t>
            </w:r>
          </w:p>
        </w:tc>
      </w:tr>
      <w:tr w:rsidR="00D2619A">
        <w:tc>
          <w:tcPr>
            <w:tcW w:w="0" w:type="auto"/>
          </w:tcPr>
          <w:p w:rsidR="00D2619A" w:rsidRDefault="00D2619A">
            <w:pPr>
              <w:pStyle w:val="a3"/>
            </w:pPr>
          </w:p>
        </w:tc>
        <w:tc>
          <w:tcPr>
            <w:tcW w:w="0" w:type="auto"/>
          </w:tcPr>
          <w:p w:rsidR="00D2619A" w:rsidRDefault="00D2619A">
            <w:pPr>
              <w:pStyle w:val="a3"/>
            </w:pPr>
          </w:p>
        </w:tc>
        <w:tc>
          <w:tcPr>
            <w:tcW w:w="0" w:type="auto"/>
          </w:tcPr>
          <w:p w:rsidR="00D2619A" w:rsidRDefault="008329BA">
            <w:pPr>
              <w:pStyle w:val="a3"/>
              <w:ind w:firstLine="567"/>
            </w:pPr>
            <w:permStart w:id="683106244" w:edGrp="none"/>
            <w:r>
              <w:rPr>
                <w:sz w:val="20"/>
              </w:rPr>
              <w:t>- 1. Қазіргі қоғамның дамуындағы техникалық ақпараттың мәні мен мәнін түсінуді көрсету, ақпаратты алудың, сақтаудың, өңдеудің негізгі әдістерін, тәсілдерін және құралдарын меңгеру; коммуникативтік міндеттерді шешу үшін қазіргі заманғы техникалық құралдар мен ақпараттық технологияларды пайдалану.</w:t>
            </w:r>
          </w:p>
          <w:p w:rsidR="00D2619A" w:rsidRDefault="008329BA">
            <w:pPr>
              <w:pStyle w:val="a3"/>
              <w:ind w:firstLine="567"/>
            </w:pPr>
            <w:r>
              <w:rPr>
                <w:sz w:val="20"/>
              </w:rPr>
              <w:t>- 1. Таным, оқыту және өзін-өзі бақылау әдістері мен құралдарын өз бетінше қолдану, интеллектуалдық, мәдени, адамгершілік, дене және кәсіби өзін-өзі дамыту және өзін-өзі жетілдіру перспективаларын сезіну, өзінің артықшылықтары мен кемшіліктерін сын тұрғысынан бағалай білу қабілеті.</w:t>
            </w:r>
          </w:p>
          <w:p w:rsidR="00D2619A" w:rsidRDefault="008329BA">
            <w:pPr>
              <w:pStyle w:val="a3"/>
              <w:ind w:firstLine="567"/>
            </w:pPr>
            <w:r>
              <w:rPr>
                <w:sz w:val="20"/>
              </w:rPr>
              <w:t>- 1. Кешенді инженерлік қызметтің техникалық, құқықтық, әлеуметтік, экологиялық және мәдени аспектілерін білуін көрсету, денсаулық сақтау, өндірістегі тіршілік қауіпсіздігі және еңбек қауіпсіздігі мәселелерінде хабардар болу.</w:t>
            </w:r>
          </w:p>
          <w:p w:rsidR="00D2619A" w:rsidRDefault="008329BA">
            <w:pPr>
              <w:pStyle w:val="a3"/>
              <w:ind w:firstLine="567"/>
            </w:pPr>
            <w:r>
              <w:rPr>
                <w:sz w:val="20"/>
              </w:rPr>
              <w:t>- 1. Жеке және команда мүшесі ретінде тиімді жұмыс істеу қабілеті, орындаушылардың жекелеген топтарына, соның ішінде пәнаралық жобаларға басшылық жасау дағдыларын көрсете отырып, жеке жауапкершілік, кәсіби этика мен кәсіби қызметті жүргізу нормаларын ұстай білу.</w:t>
            </w:r>
          </w:p>
          <w:p w:rsidR="00D2619A" w:rsidRDefault="008329BA">
            <w:pPr>
              <w:pStyle w:val="a3"/>
              <w:ind w:firstLine="567"/>
            </w:pPr>
            <w:r>
              <w:rPr>
                <w:sz w:val="20"/>
              </w:rPr>
              <w:t>- 1. Кәсіби ортада және жалпы қоғамда, оның ішінде шет тілінде коммуникацияларды жүзеге асыру; қолданыстағы техникалық құжаттаманы талдау және дербес әзірлеу: құрылыс-монтаж кешені кәсіпорындарында және салалық ғылыми ұйымдарда кешенді инженерлік қызметтің нәтижелерін нақты баяндау және қорғау.</w:t>
            </w:r>
          </w:p>
          <w:p w:rsidR="00D2619A" w:rsidRDefault="00D2619A">
            <w:pPr>
              <w:pStyle w:val="a3"/>
            </w:pPr>
          </w:p>
          <w:p w:rsidR="00D2619A" w:rsidRDefault="008329BA">
            <w:pPr>
              <w:pStyle w:val="a3"/>
              <w:ind w:firstLine="567"/>
            </w:pPr>
            <w:r>
              <w:rPr>
                <w:sz w:val="20"/>
              </w:rPr>
              <w:t>- 1. Демонстрировать понимание сущности и значения технической информации в развитии современного общества, владение основными методами, способами и средствами получения, хранения, переработки информации; использование для решения коммуникативных задач современных технических средств и информационных технологий.</w:t>
            </w:r>
          </w:p>
          <w:p w:rsidR="00D2619A" w:rsidRDefault="008329BA">
            <w:pPr>
              <w:pStyle w:val="a3"/>
              <w:ind w:firstLine="567"/>
            </w:pPr>
            <w:r>
              <w:rPr>
                <w:sz w:val="20"/>
              </w:rPr>
              <w:t xml:space="preserve">- 1. Способность самостоятельно применять методы и средства познания, </w:t>
            </w:r>
            <w:r>
              <w:rPr>
                <w:sz w:val="20"/>
              </w:rPr>
              <w:lastRenderedPageBreak/>
              <w:t>обучения и самоконтроля, осознавать перспективность интеллектуального, культурного, нравственного, физического и профессионального саморазвития и самосовершенствования, уметь критически оценивать свои достоинства и недостатки.</w:t>
            </w:r>
          </w:p>
          <w:p w:rsidR="00D2619A" w:rsidRDefault="008329BA">
            <w:pPr>
              <w:pStyle w:val="a3"/>
              <w:ind w:firstLine="567"/>
            </w:pPr>
            <w:r>
              <w:rPr>
                <w:sz w:val="20"/>
              </w:rPr>
              <w:t>- 1. Демонстрировать знание технических, правовых, социальных, экологических и культурных аспектов комплексной инженерной деятельности, осведомленность в вопросах охраны здоровья, безопасности жизнедеятельности и труда на производстве.</w:t>
            </w:r>
          </w:p>
          <w:p w:rsidR="00D2619A" w:rsidRDefault="008329BA">
            <w:pPr>
              <w:pStyle w:val="a3"/>
              <w:ind w:firstLine="567"/>
            </w:pPr>
            <w:r>
              <w:rPr>
                <w:sz w:val="20"/>
              </w:rPr>
              <w:t>- 1. Способность эффективно работать индивидуально и в качестве члена команды, демонстрируя навыки руководства отдельными группами исполнителей, в том числе над междисциплинарными проектами, уметь проявлять личную ответственность, приверженность профессиональной этике и нормам ведения профессиональной деятельности.</w:t>
            </w:r>
          </w:p>
          <w:p w:rsidR="00D2619A" w:rsidRDefault="008329BA">
            <w:pPr>
              <w:pStyle w:val="a3"/>
              <w:ind w:firstLine="567"/>
            </w:pPr>
            <w:r>
              <w:rPr>
                <w:sz w:val="20"/>
              </w:rPr>
              <w:t>- 1. Осуществлять коммуникации в профессиональной среде и в обществе в целом, в том числе на иностранном языке; анализировать существующую и разрабатывать самостоятельно техническую документацию: четко излагать и защищать результаты комплексной инженерной деятельности на предприятиях строительно-монтажного комплекса и в отраслевых научных организациях.</w:t>
            </w:r>
          </w:p>
        </w:tc>
        <w:permEnd w:id="683106244"/>
      </w:tr>
    </w:tbl>
    <w:p w:rsidR="00D2619A" w:rsidRDefault="00D2619A">
      <w:pPr>
        <w:pStyle w:val="a3"/>
      </w:pPr>
    </w:p>
    <w:p w:rsidR="00D2619A" w:rsidRDefault="008329BA">
      <w:pPr>
        <w:pStyle w:val="a3"/>
        <w:jc w:val="center"/>
      </w:pPr>
      <w:r>
        <w:rPr>
          <w:b/>
        </w:rPr>
        <w:t>1.4 Пәнді игеруде қолданылатын білім беру технологиялары</w:t>
      </w:r>
    </w:p>
    <w:p w:rsidR="00D2619A" w:rsidRDefault="008329BA">
      <w:pPr>
        <w:pStyle w:val="a3"/>
        <w:jc w:val="center"/>
      </w:pPr>
      <w:r>
        <w:rPr>
          <w:b/>
        </w:rPr>
        <w:t>1.4 Образовательные технологии, применяемые при освоении дисциплины</w:t>
      </w:r>
    </w:p>
    <w:p w:rsidR="00D2619A" w:rsidRDefault="00D2619A">
      <w:pPr>
        <w:pStyle w:val="a3"/>
      </w:pPr>
    </w:p>
    <w:p w:rsidR="00D2619A" w:rsidRDefault="008329BA">
      <w:pPr>
        <w:pStyle w:val="a3"/>
        <w:jc w:val="center"/>
      </w:pPr>
      <w:r>
        <w:rPr>
          <w:b/>
        </w:rPr>
        <w:t>1.4.1 Негізгі білім беру технологиялары</w:t>
      </w:r>
    </w:p>
    <w:p w:rsidR="00D2619A" w:rsidRDefault="008329BA">
      <w:pPr>
        <w:pStyle w:val="a3"/>
        <w:jc w:val="center"/>
      </w:pPr>
      <w:r>
        <w:rPr>
          <w:b/>
        </w:rPr>
        <w:t>1.4.1 Основные образовательные технологии</w:t>
      </w:r>
    </w:p>
    <w:p w:rsidR="00D2619A" w:rsidRDefault="00D2619A">
      <w:pPr>
        <w:pStyle w:val="a3"/>
      </w:pPr>
    </w:p>
    <w:p w:rsidR="00D2619A" w:rsidRDefault="008329BA">
      <w:pPr>
        <w:pStyle w:val="a3"/>
        <w:ind w:firstLine="567"/>
      </w:pPr>
      <w:r>
        <w:t>Оқу сабақтарын өткізу кезінде мынадай білім беру технологияларын пайдалану көзделеді</w:t>
      </w:r>
    </w:p>
    <w:p w:rsidR="00D2619A" w:rsidRDefault="008329BA">
      <w:pPr>
        <w:pStyle w:val="a3"/>
        <w:ind w:firstLine="567"/>
      </w:pPr>
      <w:permStart w:id="1599348076" w:edGrp="none"/>
      <w:r>
        <w:t xml:space="preserve">- 1. Сабақ беру үшін дәстүрлі технологиялар қарастырылған: аудиториялық сабақтар және студенттердің өзіндік жұмысы. Дәріс курсы мультимедиялық түрде ұсынылған. Дәрістік материалды баяндау кезінде дәрістің басында және соңында уәждемелік сөйлеу </w:t>
      </w:r>
      <w:r>
        <w:lastRenderedPageBreak/>
        <w:t>қолданылады. Дәріс-презентациялар мен практикалық сабақтарда мәтіндік, аудио және бейнеақпараттар, графиктер, кестелер және т. б. қолданылады.</w:t>
      </w:r>
    </w:p>
    <w:permEnd w:id="1599348076"/>
    <w:p w:rsidR="00D2619A" w:rsidRDefault="008329BA">
      <w:pPr>
        <w:pStyle w:val="a3"/>
        <w:ind w:firstLine="567"/>
      </w:pPr>
      <w:r>
        <w:t>При проведении учебных занятий предусматривается использование следующих образовательных технологий:</w:t>
      </w:r>
    </w:p>
    <w:p w:rsidR="00D2619A" w:rsidRDefault="008329BA">
      <w:pPr>
        <w:pStyle w:val="a3"/>
        <w:ind w:firstLine="567"/>
      </w:pPr>
      <w:permStart w:id="1335120769" w:edGrp="none"/>
      <w:r>
        <w:t>- 1. Для преподавания предусмотрены традиционные технологии: аудиторные занятия и самостоятельная работа студентов.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 практических занятиях используются текстовая, аудио и видеоинформация, графики, таблицы и т.п.</w:t>
      </w:r>
    </w:p>
    <w:permEnd w:id="1335120769"/>
    <w:p w:rsidR="00D2619A" w:rsidRDefault="00D2619A">
      <w:pPr>
        <w:pStyle w:val="a3"/>
      </w:pPr>
    </w:p>
    <w:p w:rsidR="00D2619A" w:rsidRDefault="008329BA">
      <w:pPr>
        <w:pStyle w:val="a3"/>
        <w:jc w:val="center"/>
      </w:pPr>
      <w:r>
        <w:rPr>
          <w:b/>
        </w:rPr>
        <w:t>1.4.2 Бейімделген білім беру технологиялары (инклюзивті оқыту)</w:t>
      </w:r>
    </w:p>
    <w:p w:rsidR="00D2619A" w:rsidRDefault="008329BA">
      <w:pPr>
        <w:pStyle w:val="a3"/>
        <w:jc w:val="center"/>
      </w:pPr>
      <w:r>
        <w:rPr>
          <w:b/>
        </w:rPr>
        <w:t>1.4.2 Адаптивные образовательные технологии (инклюзивное обучение)</w:t>
      </w:r>
    </w:p>
    <w:p w:rsidR="00D2619A" w:rsidRDefault="00D2619A">
      <w:pPr>
        <w:pStyle w:val="a3"/>
      </w:pPr>
    </w:p>
    <w:p w:rsidR="00D2619A" w:rsidRDefault="008329BA">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D2619A" w:rsidRDefault="008329BA">
      <w:pPr>
        <w:pStyle w:val="a3"/>
        <w:ind w:firstLine="567"/>
      </w:pPr>
      <w:permStart w:id="1368731108" w:edGrp="none"/>
      <w:r>
        <w:t>- 1. Арнайы оқу құралдары мен дидактикалық материалдарды, ұжымдық және жеке пайдаланылатын арнайы техникалық оқыту құралдарын ұсыну; білім алушыларға қажетті техникалық көмек көрсететін ассистент (көмекшінің) қызметтерін ұсыну және т.б. – білім алушылардың жеке ерекшеліктеріне сәйкес.</w:t>
      </w:r>
    </w:p>
    <w:permEnd w:id="1368731108"/>
    <w:p w:rsidR="00D2619A" w:rsidRDefault="008329BA">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D2619A" w:rsidRDefault="008329BA">
      <w:pPr>
        <w:pStyle w:val="a3"/>
        <w:ind w:firstLine="567"/>
      </w:pPr>
      <w:permStart w:id="1624864251" w:edGrp="none"/>
      <w:r>
        <w:t>- 1.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 в соответствии с индивидуальными особенностями обучающихся.</w:t>
      </w:r>
    </w:p>
    <w:permEnd w:id="1624864251"/>
    <w:p w:rsidR="00D2619A" w:rsidRDefault="00D2619A">
      <w:pPr>
        <w:pStyle w:val="a3"/>
      </w:pPr>
    </w:p>
    <w:p w:rsidR="00D2619A" w:rsidRDefault="008329BA">
      <w:pPr>
        <w:pStyle w:val="a3"/>
        <w:jc w:val="center"/>
      </w:pPr>
      <w:r>
        <w:rPr>
          <w:b/>
        </w:rPr>
        <w:t>1.5 Пререквизиттер</w:t>
      </w:r>
    </w:p>
    <w:p w:rsidR="00D2619A" w:rsidRDefault="008329BA">
      <w:pPr>
        <w:pStyle w:val="a3"/>
        <w:jc w:val="center"/>
      </w:pPr>
      <w:r>
        <w:rPr>
          <w:b/>
        </w:rPr>
        <w:t>1.5 Пререквизиты</w:t>
      </w:r>
    </w:p>
    <w:p w:rsidR="00D2619A" w:rsidRDefault="00D2619A">
      <w:pPr>
        <w:pStyle w:val="a3"/>
      </w:pPr>
    </w:p>
    <w:p w:rsidR="00D2619A" w:rsidRDefault="00C915F3">
      <w:pPr>
        <w:pStyle w:val="a3"/>
      </w:pPr>
      <w:permStart w:id="736964628" w:edGrp="none"/>
      <w:r w:rsidRPr="00C915F3">
        <w:rPr>
          <w:szCs w:val="24"/>
        </w:rPr>
        <w:t>Деректемелері / пререквизиттері: "құрылыстағы басқарудың заманауи әдістері" курсын оқу үшін магистранттарға жалпы теориялық цикл пәндерін білу қажет: "құрылыс-жол машиналары мен механизмдері"; "негіздер мен іргетастар"; " жылумен жабдықтау және желдету объектілері"; Құрылыс өндірісінің технологиясы мен ұйымдастырылуы, сондай-ақ ғимараттарды қайта құру технологиясы және жөндеу-құрылыс жұмыстарының технологиясы</w:t>
      </w:r>
      <w:r>
        <w:rPr>
          <w:szCs w:val="24"/>
        </w:rPr>
        <w:t xml:space="preserve">. </w:t>
      </w:r>
      <w:r w:rsidR="008329BA" w:rsidRPr="003347E8">
        <w:rPr>
          <w:szCs w:val="24"/>
        </w:rPr>
        <w:t>Пререквизиты дисциплины</w:t>
      </w:r>
      <w:r w:rsidR="008329BA" w:rsidRPr="003347E8">
        <w:rPr>
          <w:i/>
          <w:szCs w:val="24"/>
        </w:rPr>
        <w:t>:</w:t>
      </w:r>
      <w:r w:rsidR="008329BA" w:rsidRPr="003347E8">
        <w:rPr>
          <w:szCs w:val="24"/>
        </w:rPr>
        <w:t xml:space="preserve"> для изучения курса «</w:t>
      </w:r>
      <w:r w:rsidR="008329BA" w:rsidRPr="003347E8">
        <w:rPr>
          <w:color w:val="000000"/>
          <w:szCs w:val="24"/>
        </w:rPr>
        <w:t>Современ</w:t>
      </w:r>
      <w:r>
        <w:rPr>
          <w:color w:val="000000"/>
          <w:szCs w:val="24"/>
        </w:rPr>
        <w:t>н</w:t>
      </w:r>
      <w:r w:rsidR="008329BA" w:rsidRPr="003347E8">
        <w:rPr>
          <w:color w:val="000000"/>
          <w:szCs w:val="24"/>
        </w:rPr>
        <w:t>ые методы управления в строительстве</w:t>
      </w:r>
      <w:r w:rsidR="008329BA" w:rsidRPr="003347E8">
        <w:rPr>
          <w:szCs w:val="24"/>
        </w:rPr>
        <w:t>» магистрантам необходимы знания дисциплин общетеоретического цикла:</w:t>
      </w:r>
      <w:r w:rsidR="008329BA" w:rsidRPr="008329BA">
        <w:rPr>
          <w:szCs w:val="24"/>
        </w:rPr>
        <w:t xml:space="preserve"> </w:t>
      </w:r>
      <w:r w:rsidR="008329BA" w:rsidRPr="003347E8">
        <w:rPr>
          <w:szCs w:val="24"/>
        </w:rPr>
        <w:t>«Строительно-дорожные машины и механизмы»; «Основания и фундаменты»; «Объекты теплоснабжения и вентиляции»; Технология и организация строительного производства, а также технология реконструкции зданий и технология ремонтно-строительных работ.</w:t>
      </w:r>
      <w:permEnd w:id="736964628"/>
    </w:p>
    <w:p w:rsidR="00D2619A" w:rsidRDefault="008329BA">
      <w:pPr>
        <w:pStyle w:val="a3"/>
        <w:jc w:val="center"/>
      </w:pPr>
      <w:r>
        <w:rPr>
          <w:b/>
        </w:rPr>
        <w:t>1.6 Постреквизиттер</w:t>
      </w:r>
    </w:p>
    <w:p w:rsidR="00D2619A" w:rsidRDefault="008329BA">
      <w:pPr>
        <w:pStyle w:val="a3"/>
        <w:jc w:val="center"/>
      </w:pPr>
      <w:r>
        <w:rPr>
          <w:b/>
        </w:rPr>
        <w:t>1.6 Постреквизиты</w:t>
      </w:r>
    </w:p>
    <w:p w:rsidR="00D2619A" w:rsidRDefault="00D2619A">
      <w:pPr>
        <w:pStyle w:val="a3"/>
      </w:pPr>
    </w:p>
    <w:p w:rsidR="00D2619A" w:rsidRDefault="00C915F3" w:rsidP="008329BA">
      <w:pPr>
        <w:pStyle w:val="Style2"/>
        <w:widowControl/>
        <w:tabs>
          <w:tab w:val="num" w:pos="0"/>
        </w:tabs>
        <w:spacing w:line="240" w:lineRule="auto"/>
        <w:ind w:firstLine="709"/>
        <w:jc w:val="both"/>
      </w:pPr>
      <w:permStart w:id="325215562" w:edGrp="none"/>
      <w:r w:rsidRPr="00C915F3">
        <w:t xml:space="preserve">Постреквизиттер: "құрылыстағы басқарудың заманауи әдістері" курсын оқу магистранттарға құрылыс өндірісін ұйымдастыру, Сметалық іс бойынша материалдарды меңгеруге, биіктік ғимараттарды құрастыруды қаржыландыру мәселелерін оқып, магистрлік </w:t>
      </w:r>
      <w:r w:rsidRPr="00C915F3">
        <w:lastRenderedPageBreak/>
        <w:t>диссертацияларды ор</w:t>
      </w:r>
      <w:r>
        <w:t>ындауға көшуге мүмкіндік береді</w:t>
      </w:r>
      <w:r w:rsidRPr="00C915F3">
        <w:t>.</w:t>
      </w:r>
      <w:r>
        <w:t xml:space="preserve"> </w:t>
      </w:r>
      <w:r w:rsidR="008329BA" w:rsidRPr="003347E8">
        <w:t>Постреквизиты дисциплины: изучение курса «</w:t>
      </w:r>
      <w:r w:rsidR="008329BA" w:rsidRPr="003347E8">
        <w:rPr>
          <w:color w:val="000000"/>
        </w:rPr>
        <w:t>Современ</w:t>
      </w:r>
      <w:r w:rsidR="008329BA">
        <w:rPr>
          <w:color w:val="000000"/>
        </w:rPr>
        <w:t>н</w:t>
      </w:r>
      <w:r w:rsidR="008329BA" w:rsidRPr="003347E8">
        <w:rPr>
          <w:color w:val="000000"/>
        </w:rPr>
        <w:t>ые методы управления в строительстве</w:t>
      </w:r>
      <w:r w:rsidR="008329BA" w:rsidRPr="003347E8">
        <w:t xml:space="preserve">» даст возможность магистрантам перейти к освоению материала по организации строительного производства, сметному делу, изучить вопросы финансирования монтажа высотных сооружений и перейти к выполнению </w:t>
      </w:r>
      <w:r w:rsidR="008329BA">
        <w:t>магистерских диссертаций.</w:t>
      </w:r>
    </w:p>
    <w:permEnd w:id="325215562"/>
    <w:p w:rsidR="00D2619A" w:rsidRDefault="00D2619A">
      <w:pPr>
        <w:pStyle w:val="a3"/>
      </w:pPr>
    </w:p>
    <w:p w:rsidR="00D2619A" w:rsidRDefault="008329BA">
      <w:pPr>
        <w:pStyle w:val="a3"/>
        <w:jc w:val="center"/>
      </w:pPr>
      <w:r>
        <w:rPr>
          <w:b/>
        </w:rPr>
        <w:t>1.7 Пәннің еңбек сыйымдылығы</w:t>
      </w:r>
    </w:p>
    <w:p w:rsidR="00D2619A" w:rsidRDefault="008329BA">
      <w:pPr>
        <w:pStyle w:val="a3"/>
        <w:jc w:val="center"/>
      </w:pPr>
      <w:r>
        <w:rPr>
          <w:b/>
        </w:rPr>
        <w:t>1.7 Трудоемкость дисциплины</w:t>
      </w:r>
    </w:p>
    <w:p w:rsidR="00D2619A" w:rsidRDefault="00D2619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D2619A">
        <w:trPr>
          <w:tblHeader/>
        </w:trPr>
        <w:tc>
          <w:tcPr>
            <w:tcW w:w="3500" w:type="pct"/>
          </w:tcPr>
          <w:p w:rsidR="00D2619A" w:rsidRDefault="008329BA">
            <w:pPr>
              <w:pStyle w:val="a3"/>
            </w:pPr>
            <w:r>
              <w:t>Жұмыс түрлері / Виды работ</w:t>
            </w:r>
          </w:p>
        </w:tc>
        <w:tc>
          <w:tcPr>
            <w:tcW w:w="1500" w:type="pct"/>
          </w:tcPr>
          <w:p w:rsidR="00D2619A" w:rsidRDefault="008329BA">
            <w:pPr>
              <w:pStyle w:val="a3"/>
              <w:jc w:val="center"/>
            </w:pPr>
            <w:r>
              <w:t>сағат / часы</w:t>
            </w:r>
          </w:p>
        </w:tc>
      </w:tr>
      <w:tr w:rsidR="00D2619A">
        <w:tc>
          <w:tcPr>
            <w:tcW w:w="0" w:type="auto"/>
          </w:tcPr>
          <w:p w:rsidR="00D2619A" w:rsidRDefault="008329BA">
            <w:pPr>
              <w:pStyle w:val="a3"/>
            </w:pPr>
            <w:r>
              <w:t>Дәрістер / Лекции</w:t>
            </w:r>
          </w:p>
        </w:tc>
        <w:tc>
          <w:tcPr>
            <w:tcW w:w="0" w:type="auto"/>
          </w:tcPr>
          <w:p w:rsidR="00D2619A" w:rsidRDefault="008329BA">
            <w:pPr>
              <w:pStyle w:val="a3"/>
              <w:jc w:val="center"/>
            </w:pPr>
            <w:r>
              <w:t>15</w:t>
            </w:r>
          </w:p>
        </w:tc>
      </w:tr>
      <w:tr w:rsidR="00D2619A">
        <w:tc>
          <w:tcPr>
            <w:tcW w:w="0" w:type="auto"/>
          </w:tcPr>
          <w:p w:rsidR="00D2619A" w:rsidRDefault="008329BA">
            <w:pPr>
              <w:pStyle w:val="a3"/>
            </w:pPr>
            <w:r>
              <w:t>Практикалық жұмыстар / Практические работы</w:t>
            </w:r>
          </w:p>
        </w:tc>
        <w:tc>
          <w:tcPr>
            <w:tcW w:w="0" w:type="auto"/>
          </w:tcPr>
          <w:p w:rsidR="00D2619A" w:rsidRDefault="008329BA">
            <w:pPr>
              <w:pStyle w:val="a3"/>
              <w:jc w:val="center"/>
            </w:pPr>
            <w:r>
              <w:t>30</w:t>
            </w:r>
          </w:p>
        </w:tc>
      </w:tr>
      <w:tr w:rsidR="00D2619A">
        <w:tc>
          <w:tcPr>
            <w:tcW w:w="0" w:type="auto"/>
          </w:tcPr>
          <w:p w:rsidR="00D2619A" w:rsidRDefault="008329BA">
            <w:pPr>
              <w:pStyle w:val="a3"/>
            </w:pPr>
            <w:r>
              <w:t>СӨЖО / СРОП</w:t>
            </w:r>
          </w:p>
        </w:tc>
        <w:tc>
          <w:tcPr>
            <w:tcW w:w="0" w:type="auto"/>
          </w:tcPr>
          <w:p w:rsidR="00D2619A" w:rsidRDefault="008329BA">
            <w:pPr>
              <w:pStyle w:val="a3"/>
              <w:jc w:val="center"/>
            </w:pPr>
            <w:r>
              <w:t>30</w:t>
            </w:r>
          </w:p>
        </w:tc>
      </w:tr>
      <w:tr w:rsidR="00D2619A">
        <w:tc>
          <w:tcPr>
            <w:tcW w:w="0" w:type="auto"/>
          </w:tcPr>
          <w:p w:rsidR="00D2619A" w:rsidRDefault="008329BA">
            <w:pPr>
              <w:pStyle w:val="a3"/>
            </w:pPr>
            <w:r>
              <w:t>СӨЖ / СРО</w:t>
            </w:r>
          </w:p>
        </w:tc>
        <w:tc>
          <w:tcPr>
            <w:tcW w:w="0" w:type="auto"/>
          </w:tcPr>
          <w:p w:rsidR="00D2619A" w:rsidRDefault="008329BA">
            <w:pPr>
              <w:pStyle w:val="a3"/>
              <w:jc w:val="center"/>
            </w:pPr>
            <w:r>
              <w:t>75</w:t>
            </w:r>
          </w:p>
        </w:tc>
      </w:tr>
      <w:tr w:rsidR="00D2619A">
        <w:tc>
          <w:tcPr>
            <w:tcW w:w="0" w:type="auto"/>
          </w:tcPr>
          <w:p w:rsidR="00D2619A" w:rsidRDefault="008329BA">
            <w:pPr>
              <w:pStyle w:val="a3"/>
              <w:jc w:val="left"/>
            </w:pPr>
            <w:r>
              <w:t>Қорытынды бақылауды жүргізу нысаны /</w:t>
            </w:r>
            <w:r>
              <w:br/>
              <w:t>Форма проведения итогового контроля</w:t>
            </w:r>
          </w:p>
        </w:tc>
        <w:tc>
          <w:tcPr>
            <w:tcW w:w="0" w:type="auto"/>
          </w:tcPr>
          <w:p w:rsidR="00D2619A" w:rsidRDefault="008329BA">
            <w:pPr>
              <w:pStyle w:val="a3"/>
              <w:jc w:val="center"/>
            </w:pPr>
            <w:r>
              <w:t>емтихан / экзамен</w:t>
            </w:r>
          </w:p>
        </w:tc>
      </w:tr>
    </w:tbl>
    <w:p w:rsidR="00D2619A" w:rsidRDefault="00D2619A">
      <w:pPr>
        <w:pStyle w:val="a3"/>
      </w:pPr>
    </w:p>
    <w:p w:rsidR="00D2619A" w:rsidRDefault="008329BA">
      <w:pPr>
        <w:pStyle w:val="a3"/>
        <w:jc w:val="center"/>
      </w:pPr>
      <w:r>
        <w:rPr>
          <w:b/>
        </w:rPr>
        <w:t>2 ПӘННІҢ МАЗМҰНЫ</w:t>
      </w:r>
    </w:p>
    <w:p w:rsidR="00D2619A" w:rsidRDefault="008329BA">
      <w:pPr>
        <w:pStyle w:val="a3"/>
        <w:jc w:val="center"/>
      </w:pPr>
      <w:r>
        <w:rPr>
          <w:b/>
        </w:rPr>
        <w:t>2 СОДЕРЖАНИЕ ДИСЦИПЛИНЫ</w:t>
      </w:r>
    </w:p>
    <w:p w:rsidR="00D2619A" w:rsidRDefault="00D2619A">
      <w:pPr>
        <w:pStyle w:val="a3"/>
      </w:pPr>
    </w:p>
    <w:p w:rsidR="00D2619A" w:rsidRDefault="008329BA">
      <w:pPr>
        <w:pStyle w:val="a3"/>
        <w:jc w:val="center"/>
      </w:pPr>
      <w:r>
        <w:rPr>
          <w:b/>
        </w:rPr>
        <w:t>2.1 Тақырыптық жоспар</w:t>
      </w:r>
    </w:p>
    <w:p w:rsidR="00D2619A" w:rsidRDefault="008329BA">
      <w:pPr>
        <w:pStyle w:val="a3"/>
        <w:jc w:val="center"/>
      </w:pPr>
      <w:r>
        <w:rPr>
          <w:b/>
        </w:rPr>
        <w:t>2.1 Тематический план</w:t>
      </w:r>
    </w:p>
    <w:p w:rsidR="00D2619A" w:rsidRDefault="00D2619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444"/>
        <w:gridCol w:w="1584"/>
        <w:gridCol w:w="1370"/>
      </w:tblGrid>
      <w:tr w:rsidR="00D2619A">
        <w:trPr>
          <w:tblHeader/>
        </w:trPr>
        <w:tc>
          <w:tcPr>
            <w:tcW w:w="147" w:type="pct"/>
          </w:tcPr>
          <w:p w:rsidR="00D2619A" w:rsidRDefault="008329BA">
            <w:pPr>
              <w:pStyle w:val="a3"/>
              <w:jc w:val="center"/>
            </w:pPr>
            <w:r>
              <w:t>№</w:t>
            </w:r>
          </w:p>
        </w:tc>
        <w:tc>
          <w:tcPr>
            <w:tcW w:w="3383" w:type="pct"/>
          </w:tcPr>
          <w:p w:rsidR="00D2619A" w:rsidRDefault="008329BA">
            <w:pPr>
              <w:pStyle w:val="a3"/>
              <w:jc w:val="center"/>
            </w:pPr>
            <w:r>
              <w:t>Тақырыптың атауы және мазмұны</w:t>
            </w:r>
          </w:p>
          <w:p w:rsidR="00D2619A" w:rsidRDefault="008329BA">
            <w:pPr>
              <w:pStyle w:val="a3"/>
              <w:jc w:val="center"/>
            </w:pPr>
            <w:r>
              <w:t>Наименование темы и ее содержание</w:t>
            </w:r>
          </w:p>
        </w:tc>
        <w:tc>
          <w:tcPr>
            <w:tcW w:w="818" w:type="pct"/>
          </w:tcPr>
          <w:p w:rsidR="00D2619A" w:rsidRDefault="008329BA">
            <w:pPr>
              <w:pStyle w:val="a3"/>
              <w:jc w:val="center"/>
            </w:pPr>
            <w:r>
              <w:t>Еңбек сыйымдылығы сағат</w:t>
            </w:r>
          </w:p>
          <w:p w:rsidR="00D2619A" w:rsidRDefault="008329BA">
            <w:pPr>
              <w:pStyle w:val="a3"/>
              <w:jc w:val="center"/>
            </w:pPr>
            <w:r>
              <w:t>Трудоемкость в часах</w:t>
            </w:r>
          </w:p>
        </w:tc>
        <w:tc>
          <w:tcPr>
            <w:tcW w:w="653" w:type="pct"/>
          </w:tcPr>
          <w:p w:rsidR="00D2619A" w:rsidRDefault="008329BA">
            <w:pPr>
              <w:pStyle w:val="a3"/>
              <w:jc w:val="center"/>
            </w:pPr>
            <w:r>
              <w:t>Әдебиетке сілтеме</w:t>
            </w:r>
          </w:p>
          <w:p w:rsidR="00D2619A" w:rsidRDefault="008329BA">
            <w:pPr>
              <w:pStyle w:val="a3"/>
              <w:jc w:val="center"/>
            </w:pPr>
            <w:r>
              <w:t>Ссылка на литературу</w:t>
            </w:r>
          </w:p>
        </w:tc>
      </w:tr>
      <w:tr w:rsidR="00D2619A">
        <w:tc>
          <w:tcPr>
            <w:tcW w:w="0" w:type="auto"/>
            <w:gridSpan w:val="4"/>
          </w:tcPr>
          <w:p w:rsidR="00D2619A" w:rsidRDefault="008329BA">
            <w:pPr>
              <w:pStyle w:val="a3"/>
              <w:jc w:val="center"/>
            </w:pPr>
            <w:r>
              <w:rPr>
                <w:b/>
              </w:rPr>
              <w:t>Дәрістік сабақтар / Лекционные занятия</w:t>
            </w:r>
          </w:p>
        </w:tc>
      </w:tr>
      <w:tr w:rsidR="00D2619A">
        <w:tc>
          <w:tcPr>
            <w:tcW w:w="0" w:type="auto"/>
          </w:tcPr>
          <w:p w:rsidR="00D2619A" w:rsidRDefault="008329BA">
            <w:pPr>
              <w:pStyle w:val="a3"/>
              <w:jc w:val="center"/>
            </w:pPr>
            <w:permStart w:id="599283321" w:edGrp="none"/>
            <w:r>
              <w:t>1</w:t>
            </w:r>
          </w:p>
        </w:tc>
        <w:tc>
          <w:tcPr>
            <w:tcW w:w="0" w:type="auto"/>
          </w:tcPr>
          <w:p w:rsidR="00D2619A" w:rsidRDefault="008329BA">
            <w:pPr>
              <w:pStyle w:val="a3"/>
            </w:pPr>
            <w:r>
              <w:rPr>
                <w:b/>
                <w:sz w:val="22"/>
                <w:lang w:val="kk-KZ"/>
              </w:rPr>
              <w:t>1 тақырып. Құрылыстағы қазіргі заманғы ұйымдастыру және басқару жүйесінің негізгі функциялары.</w:t>
            </w:r>
          </w:p>
          <w:p w:rsidR="00D2619A" w:rsidRDefault="00D2619A">
            <w:pPr>
              <w:pStyle w:val="a3"/>
            </w:pPr>
          </w:p>
          <w:p w:rsidR="00D2619A" w:rsidRDefault="008329BA">
            <w:pPr>
              <w:pStyle w:val="a3"/>
            </w:pPr>
            <w:r>
              <w:rPr>
                <w:b/>
                <w:sz w:val="22"/>
              </w:rPr>
              <w:t>Тема 1. Основные функции современной системы организации и управления в строительстве.</w:t>
            </w:r>
          </w:p>
          <w:p w:rsidR="00D2619A" w:rsidRDefault="00D2619A">
            <w:pPr>
              <w:pStyle w:val="a3"/>
            </w:pP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2</w:t>
            </w:r>
          </w:p>
        </w:tc>
        <w:tc>
          <w:tcPr>
            <w:tcW w:w="0" w:type="auto"/>
          </w:tcPr>
          <w:p w:rsidR="00D2619A" w:rsidRDefault="008329BA">
            <w:pPr>
              <w:pStyle w:val="a3"/>
            </w:pPr>
            <w:r>
              <w:rPr>
                <w:b/>
                <w:sz w:val="22"/>
                <w:lang w:val="kk-KZ"/>
              </w:rPr>
              <w:t>2 тақырып. Құрылыс фирмаларының ұйымдық қызметін бағалаудың құқықтық аспектілері</w:t>
            </w:r>
          </w:p>
          <w:p w:rsidR="00D2619A" w:rsidRDefault="008329BA">
            <w:pPr>
              <w:pStyle w:val="a3"/>
            </w:pPr>
            <w:r>
              <w:rPr>
                <w:b/>
                <w:sz w:val="22"/>
              </w:rPr>
              <w:t>Тема 2. Правовые аспекты оценки организационной деятельности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3</w:t>
            </w:r>
          </w:p>
        </w:tc>
        <w:tc>
          <w:tcPr>
            <w:tcW w:w="0" w:type="auto"/>
          </w:tcPr>
          <w:p w:rsidR="00D2619A" w:rsidRDefault="008329BA">
            <w:pPr>
              <w:pStyle w:val="a3"/>
            </w:pPr>
            <w:r>
              <w:rPr>
                <w:b/>
                <w:sz w:val="22"/>
                <w:lang w:val="kk-KZ"/>
              </w:rPr>
              <w:t>3 тақырып. Құрылыс фирмаларының персоналын бағалау критерийлері</w:t>
            </w:r>
          </w:p>
          <w:p w:rsidR="00D2619A" w:rsidRDefault="008329BA">
            <w:pPr>
              <w:pStyle w:val="a3"/>
            </w:pPr>
            <w:r>
              <w:rPr>
                <w:b/>
                <w:sz w:val="22"/>
              </w:rPr>
              <w:t>Тема 3. Критерии оценки персонала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4</w:t>
            </w:r>
          </w:p>
        </w:tc>
        <w:tc>
          <w:tcPr>
            <w:tcW w:w="0" w:type="auto"/>
          </w:tcPr>
          <w:p w:rsidR="00D2619A" w:rsidRDefault="008329BA">
            <w:pPr>
              <w:pStyle w:val="a3"/>
            </w:pPr>
            <w:r>
              <w:rPr>
                <w:b/>
                <w:sz w:val="22"/>
                <w:lang w:val="kk-KZ"/>
              </w:rPr>
              <w:t>4 тақырып. Құрылыс фирмаларының технологиялық аспектілерін талд</w:t>
            </w:r>
          </w:p>
          <w:p w:rsidR="00D2619A" w:rsidRDefault="008329BA">
            <w:pPr>
              <w:pStyle w:val="a3"/>
            </w:pPr>
            <w:r>
              <w:rPr>
                <w:b/>
                <w:sz w:val="22"/>
              </w:rPr>
              <w:t>Тема 4. Анализ технологических аспектов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5</w:t>
            </w:r>
          </w:p>
        </w:tc>
        <w:tc>
          <w:tcPr>
            <w:tcW w:w="0" w:type="auto"/>
          </w:tcPr>
          <w:p w:rsidR="00D2619A" w:rsidRDefault="008329BA">
            <w:pPr>
              <w:pStyle w:val="a3"/>
            </w:pPr>
            <w:r>
              <w:rPr>
                <w:b/>
                <w:sz w:val="22"/>
                <w:lang w:val="kk-KZ"/>
              </w:rPr>
              <w:t>5 тақырып. Құрылыс фирмалары процестерінің технологиялық сенімділігін бағалау</w:t>
            </w:r>
          </w:p>
          <w:p w:rsidR="00D2619A" w:rsidRDefault="008329BA">
            <w:pPr>
              <w:pStyle w:val="a3"/>
            </w:pPr>
            <w:r>
              <w:rPr>
                <w:b/>
                <w:sz w:val="22"/>
              </w:rPr>
              <w:lastRenderedPageBreak/>
              <w:t>Тема 5. Оценка технологической надежности процессов строительных фирм</w:t>
            </w:r>
          </w:p>
        </w:tc>
        <w:tc>
          <w:tcPr>
            <w:tcW w:w="0" w:type="auto"/>
          </w:tcPr>
          <w:p w:rsidR="00D2619A" w:rsidRDefault="008329BA">
            <w:pPr>
              <w:pStyle w:val="a3"/>
              <w:jc w:val="center"/>
            </w:pPr>
            <w:r>
              <w:lastRenderedPageBreak/>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lastRenderedPageBreak/>
              <w:t>6</w:t>
            </w:r>
          </w:p>
        </w:tc>
        <w:tc>
          <w:tcPr>
            <w:tcW w:w="0" w:type="auto"/>
          </w:tcPr>
          <w:p w:rsidR="00D2619A" w:rsidRDefault="008329BA">
            <w:pPr>
              <w:pStyle w:val="a3"/>
            </w:pPr>
            <w:r>
              <w:rPr>
                <w:b/>
                <w:sz w:val="22"/>
                <w:lang w:val="kk-KZ"/>
              </w:rPr>
              <w:t>6 тақырып. Құрылыс фирмаларының ұйымдық аспектілерін талдау</w:t>
            </w:r>
          </w:p>
          <w:p w:rsidR="00D2619A" w:rsidRDefault="008329BA">
            <w:pPr>
              <w:pStyle w:val="a3"/>
            </w:pPr>
            <w:r>
              <w:rPr>
                <w:b/>
                <w:sz w:val="22"/>
              </w:rPr>
              <w:t>Тема 6. Анализ организационных аспектов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7</w:t>
            </w:r>
          </w:p>
        </w:tc>
        <w:tc>
          <w:tcPr>
            <w:tcW w:w="0" w:type="auto"/>
          </w:tcPr>
          <w:p w:rsidR="00D2619A" w:rsidRDefault="008329BA">
            <w:pPr>
              <w:pStyle w:val="a3"/>
            </w:pPr>
            <w:r>
              <w:rPr>
                <w:b/>
                <w:sz w:val="22"/>
                <w:lang w:val="kk-KZ"/>
              </w:rPr>
              <w:t>7 тақырып. Құрылыс фирмаларындағы сапаны басқару</w:t>
            </w:r>
          </w:p>
          <w:p w:rsidR="00D2619A" w:rsidRDefault="008329BA">
            <w:pPr>
              <w:pStyle w:val="a3"/>
            </w:pPr>
            <w:r>
              <w:rPr>
                <w:b/>
                <w:sz w:val="22"/>
              </w:rPr>
              <w:t>Тема 7. Управление качеством в строительных фирмах</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8</w:t>
            </w:r>
          </w:p>
        </w:tc>
        <w:tc>
          <w:tcPr>
            <w:tcW w:w="0" w:type="auto"/>
          </w:tcPr>
          <w:p w:rsidR="00D2619A" w:rsidRDefault="008329BA">
            <w:pPr>
              <w:pStyle w:val="a3"/>
            </w:pPr>
            <w:r>
              <w:rPr>
                <w:b/>
                <w:sz w:val="22"/>
                <w:lang w:val="kk-KZ"/>
              </w:rPr>
              <w:t>8 тақырып. Құрылыс фирмаларын басқару әдістерінің жіктелуі</w:t>
            </w:r>
          </w:p>
          <w:p w:rsidR="00D2619A" w:rsidRDefault="008329BA">
            <w:pPr>
              <w:pStyle w:val="a3"/>
            </w:pPr>
            <w:r>
              <w:rPr>
                <w:b/>
                <w:sz w:val="22"/>
              </w:rPr>
              <w:t>Тема 8. Классификация методов управления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9</w:t>
            </w:r>
          </w:p>
        </w:tc>
        <w:tc>
          <w:tcPr>
            <w:tcW w:w="0" w:type="auto"/>
          </w:tcPr>
          <w:p w:rsidR="00D2619A" w:rsidRDefault="008329BA">
            <w:pPr>
              <w:pStyle w:val="a3"/>
            </w:pPr>
            <w:r>
              <w:rPr>
                <w:b/>
                <w:sz w:val="22"/>
                <w:lang w:val="kk-KZ"/>
              </w:rPr>
              <w:t>9 тақырып. Құрылыс фирмалары басқармасының негізгі функциялары</w:t>
            </w:r>
          </w:p>
          <w:p w:rsidR="00D2619A" w:rsidRDefault="008329BA">
            <w:pPr>
              <w:pStyle w:val="a3"/>
            </w:pPr>
            <w:r>
              <w:rPr>
                <w:b/>
                <w:sz w:val="22"/>
              </w:rPr>
              <w:t>Тема 9. Основные функции управления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10</w:t>
            </w:r>
          </w:p>
        </w:tc>
        <w:tc>
          <w:tcPr>
            <w:tcW w:w="0" w:type="auto"/>
          </w:tcPr>
          <w:p w:rsidR="00D2619A" w:rsidRDefault="008329BA">
            <w:pPr>
              <w:pStyle w:val="a3"/>
            </w:pPr>
            <w:r>
              <w:rPr>
                <w:b/>
                <w:sz w:val="22"/>
                <w:lang w:val="kk-KZ"/>
              </w:rPr>
              <w:t>10 тақырып. Құрылыс фирмаларын басқарудың инновациялық әдістері</w:t>
            </w:r>
          </w:p>
          <w:p w:rsidR="00D2619A" w:rsidRDefault="008329BA">
            <w:pPr>
              <w:pStyle w:val="a3"/>
            </w:pPr>
            <w:r>
              <w:rPr>
                <w:b/>
                <w:sz w:val="22"/>
              </w:rPr>
              <w:t>Тема 10. Инновационные методы управления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11</w:t>
            </w:r>
          </w:p>
        </w:tc>
        <w:tc>
          <w:tcPr>
            <w:tcW w:w="0" w:type="auto"/>
          </w:tcPr>
          <w:p w:rsidR="00D2619A" w:rsidRDefault="008329BA">
            <w:pPr>
              <w:pStyle w:val="a3"/>
            </w:pPr>
            <w:r>
              <w:rPr>
                <w:b/>
                <w:sz w:val="22"/>
                <w:lang w:val="kk-KZ"/>
              </w:rPr>
              <w:t>11 тақырып. Құрылыс фирмаларының сапасын геодезиялық басқару</w:t>
            </w:r>
          </w:p>
          <w:p w:rsidR="00D2619A" w:rsidRDefault="008329BA">
            <w:pPr>
              <w:pStyle w:val="a3"/>
            </w:pPr>
            <w:r>
              <w:rPr>
                <w:b/>
                <w:sz w:val="22"/>
              </w:rPr>
              <w:t>Тема 11. Геодезическое управление качеством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12</w:t>
            </w:r>
          </w:p>
        </w:tc>
        <w:tc>
          <w:tcPr>
            <w:tcW w:w="0" w:type="auto"/>
          </w:tcPr>
          <w:p w:rsidR="00D2619A" w:rsidRDefault="008329BA">
            <w:pPr>
              <w:pStyle w:val="a3"/>
            </w:pPr>
            <w:r>
              <w:rPr>
                <w:b/>
                <w:sz w:val="22"/>
                <w:lang w:val="kk-KZ"/>
              </w:rPr>
              <w:t>12 тақырып. Құрылыс фирмаларын ұйымдастырудың қазіргі жай- күйін талдау</w:t>
            </w:r>
          </w:p>
          <w:p w:rsidR="00D2619A" w:rsidRDefault="008329BA">
            <w:pPr>
              <w:pStyle w:val="a3"/>
            </w:pPr>
            <w:r>
              <w:rPr>
                <w:b/>
                <w:sz w:val="22"/>
              </w:rPr>
              <w:t>Тема 12. Анализ современного состояния организации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13</w:t>
            </w:r>
          </w:p>
        </w:tc>
        <w:tc>
          <w:tcPr>
            <w:tcW w:w="0" w:type="auto"/>
          </w:tcPr>
          <w:p w:rsidR="00D2619A" w:rsidRDefault="008329BA">
            <w:pPr>
              <w:pStyle w:val="a3"/>
            </w:pPr>
            <w:r>
              <w:rPr>
                <w:b/>
                <w:sz w:val="22"/>
                <w:lang w:val="kk-KZ"/>
              </w:rPr>
              <w:t>13 тақырып. Құрылыс фирмаларының қызметін бағалаудың қазіргі әдістері мен критерийлері</w:t>
            </w:r>
          </w:p>
          <w:p w:rsidR="00D2619A" w:rsidRDefault="008329BA">
            <w:pPr>
              <w:pStyle w:val="a3"/>
            </w:pPr>
            <w:r>
              <w:rPr>
                <w:b/>
                <w:sz w:val="22"/>
              </w:rPr>
              <w:t>Тема 13. Современные методы и критерии оценки деятельности строительных фирм</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14</w:t>
            </w:r>
          </w:p>
        </w:tc>
        <w:tc>
          <w:tcPr>
            <w:tcW w:w="0" w:type="auto"/>
          </w:tcPr>
          <w:p w:rsidR="00D2619A" w:rsidRDefault="008329BA">
            <w:pPr>
              <w:pStyle w:val="a3"/>
            </w:pPr>
            <w:r>
              <w:rPr>
                <w:b/>
                <w:sz w:val="22"/>
                <w:lang w:val="kk-KZ"/>
              </w:rPr>
              <w:t>14 тақырып. Құрылыс фирмаларында басқарудың тиімді әдістері</w:t>
            </w:r>
          </w:p>
          <w:p w:rsidR="00D2619A" w:rsidRDefault="008329BA">
            <w:pPr>
              <w:pStyle w:val="a3"/>
            </w:pPr>
            <w:r>
              <w:rPr>
                <w:b/>
                <w:sz w:val="22"/>
              </w:rPr>
              <w:t>Тема 14. Эффективные методы управления в строительных фирмах</w:t>
            </w: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tr w:rsidR="00D2619A">
        <w:tc>
          <w:tcPr>
            <w:tcW w:w="0" w:type="auto"/>
          </w:tcPr>
          <w:p w:rsidR="00D2619A" w:rsidRDefault="008329BA">
            <w:pPr>
              <w:pStyle w:val="a3"/>
              <w:jc w:val="center"/>
            </w:pPr>
            <w:r>
              <w:t>15</w:t>
            </w:r>
          </w:p>
        </w:tc>
        <w:tc>
          <w:tcPr>
            <w:tcW w:w="0" w:type="auto"/>
          </w:tcPr>
          <w:p w:rsidR="00D2619A" w:rsidRDefault="008329BA">
            <w:pPr>
              <w:pStyle w:val="a3"/>
            </w:pPr>
            <w:r>
              <w:rPr>
                <w:b/>
                <w:sz w:val="22"/>
                <w:lang w:val="kk-KZ"/>
              </w:rPr>
              <w:t>15 тақырып. Құрылыс саласын мемлекеттік реттеудің нысандары мен әдістерін жетілдіру.</w:t>
            </w:r>
          </w:p>
          <w:p w:rsidR="00D2619A" w:rsidRDefault="00D2619A">
            <w:pPr>
              <w:pStyle w:val="a3"/>
            </w:pPr>
          </w:p>
          <w:p w:rsidR="00D2619A" w:rsidRDefault="008329BA">
            <w:pPr>
              <w:pStyle w:val="a3"/>
            </w:pPr>
            <w:r>
              <w:rPr>
                <w:b/>
                <w:sz w:val="22"/>
              </w:rPr>
              <w:t>Тема 15. Совершенствование форм и методов государственного регулирования строительной отрасли.</w:t>
            </w:r>
          </w:p>
          <w:p w:rsidR="00D2619A" w:rsidRDefault="00D2619A">
            <w:pPr>
              <w:pStyle w:val="a3"/>
            </w:pPr>
          </w:p>
        </w:tc>
        <w:tc>
          <w:tcPr>
            <w:tcW w:w="0" w:type="auto"/>
          </w:tcPr>
          <w:p w:rsidR="00D2619A" w:rsidRDefault="008329BA">
            <w:pPr>
              <w:pStyle w:val="a3"/>
              <w:jc w:val="center"/>
            </w:pPr>
            <w:r>
              <w:t>1</w:t>
            </w:r>
          </w:p>
        </w:tc>
        <w:tc>
          <w:tcPr>
            <w:tcW w:w="0" w:type="auto"/>
          </w:tcPr>
          <w:p w:rsidR="00D2619A" w:rsidRDefault="008329BA">
            <w:pPr>
              <w:pStyle w:val="a3"/>
              <w:jc w:val="center"/>
            </w:pPr>
            <w:r>
              <w:t>1,2,17,19</w:t>
            </w:r>
          </w:p>
        </w:tc>
      </w:tr>
      <w:permEnd w:id="599283321"/>
      <w:tr w:rsidR="00D2619A">
        <w:tc>
          <w:tcPr>
            <w:tcW w:w="0" w:type="auto"/>
            <w:gridSpan w:val="2"/>
          </w:tcPr>
          <w:p w:rsidR="00D2619A" w:rsidRDefault="008329BA">
            <w:pPr>
              <w:pStyle w:val="a3"/>
            </w:pPr>
            <w:r>
              <w:rPr>
                <w:b/>
              </w:rPr>
              <w:t>БАРЛЫҒЫ / ИТОГО</w:t>
            </w:r>
          </w:p>
        </w:tc>
        <w:tc>
          <w:tcPr>
            <w:tcW w:w="0" w:type="auto"/>
          </w:tcPr>
          <w:p w:rsidR="00D2619A" w:rsidRDefault="008329BA">
            <w:pPr>
              <w:pStyle w:val="a3"/>
              <w:jc w:val="center"/>
            </w:pPr>
            <w:permStart w:id="1509322848" w:edGrp="none"/>
            <w:r>
              <w:rPr>
                <w:b/>
              </w:rPr>
              <w:t>15</w:t>
            </w:r>
            <w:permEnd w:id="1509322848"/>
          </w:p>
        </w:tc>
        <w:tc>
          <w:tcPr>
            <w:tcW w:w="0" w:type="auto"/>
          </w:tcPr>
          <w:p w:rsidR="00D2619A" w:rsidRDefault="00D2619A">
            <w:pPr>
              <w:pStyle w:val="a3"/>
            </w:pPr>
          </w:p>
        </w:tc>
      </w:tr>
      <w:tr w:rsidR="00D2619A">
        <w:tc>
          <w:tcPr>
            <w:tcW w:w="0" w:type="auto"/>
            <w:gridSpan w:val="4"/>
          </w:tcPr>
          <w:p w:rsidR="00D2619A" w:rsidRDefault="008329BA">
            <w:pPr>
              <w:pStyle w:val="a3"/>
              <w:jc w:val="center"/>
            </w:pPr>
            <w:r>
              <w:rPr>
                <w:b/>
              </w:rPr>
              <w:t>Практикалық сабақтар / Практические занятия</w:t>
            </w:r>
          </w:p>
        </w:tc>
      </w:tr>
      <w:tr w:rsidR="00D2619A">
        <w:tc>
          <w:tcPr>
            <w:tcW w:w="0" w:type="auto"/>
          </w:tcPr>
          <w:p w:rsidR="00D2619A" w:rsidRDefault="008329BA">
            <w:pPr>
              <w:pStyle w:val="a3"/>
              <w:jc w:val="center"/>
            </w:pPr>
            <w:permStart w:id="65733715" w:edGrp="none"/>
            <w:r>
              <w:t>1</w:t>
            </w:r>
          </w:p>
        </w:tc>
        <w:tc>
          <w:tcPr>
            <w:tcW w:w="0" w:type="auto"/>
          </w:tcPr>
          <w:p w:rsidR="00D2619A" w:rsidRDefault="008329BA">
            <w:pPr>
              <w:pStyle w:val="a3"/>
            </w:pPr>
            <w:r>
              <w:rPr>
                <w:b/>
                <w:sz w:val="22"/>
                <w:lang w:val="kk-KZ"/>
              </w:rPr>
              <w:t>1 тақырып. Құрылыс бригадаларының өндіру нормалары мен уақыт нормаларын анықтау</w:t>
            </w:r>
          </w:p>
          <w:p w:rsidR="00D2619A" w:rsidRDefault="008329BA">
            <w:pPr>
              <w:pStyle w:val="a3"/>
            </w:pPr>
            <w:r>
              <w:rPr>
                <w:b/>
                <w:sz w:val="22"/>
              </w:rPr>
              <w:lastRenderedPageBreak/>
              <w:t>Тема 1. Определение нормы выработки и нормы времени строительных бригад</w:t>
            </w:r>
          </w:p>
        </w:tc>
        <w:tc>
          <w:tcPr>
            <w:tcW w:w="0" w:type="auto"/>
          </w:tcPr>
          <w:p w:rsidR="00D2619A" w:rsidRDefault="008329BA">
            <w:pPr>
              <w:pStyle w:val="a3"/>
              <w:jc w:val="center"/>
            </w:pPr>
            <w:r>
              <w:lastRenderedPageBreak/>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lastRenderedPageBreak/>
              <w:t>2</w:t>
            </w:r>
          </w:p>
        </w:tc>
        <w:tc>
          <w:tcPr>
            <w:tcW w:w="0" w:type="auto"/>
          </w:tcPr>
          <w:p w:rsidR="00D2619A" w:rsidRDefault="008329BA">
            <w:pPr>
              <w:pStyle w:val="a3"/>
            </w:pPr>
            <w:r>
              <w:rPr>
                <w:b/>
                <w:sz w:val="22"/>
                <w:lang w:val="kk-KZ"/>
              </w:rPr>
              <w:t>2 тақырып. Құрылыс машиналарын өндіру нормалары мен уақыт нормаларын анықтау</w:t>
            </w:r>
          </w:p>
          <w:p w:rsidR="00D2619A" w:rsidRDefault="008329BA">
            <w:pPr>
              <w:pStyle w:val="a3"/>
            </w:pPr>
            <w:r>
              <w:rPr>
                <w:b/>
                <w:sz w:val="22"/>
              </w:rPr>
              <w:t>Тема 2. Определение нормы выработки и нормы времени строительных машин</w:t>
            </w: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3</w:t>
            </w:r>
          </w:p>
        </w:tc>
        <w:tc>
          <w:tcPr>
            <w:tcW w:w="0" w:type="auto"/>
          </w:tcPr>
          <w:p w:rsidR="00D2619A" w:rsidRDefault="008329BA">
            <w:pPr>
              <w:pStyle w:val="a3"/>
            </w:pPr>
            <w:r>
              <w:rPr>
                <w:b/>
                <w:sz w:val="22"/>
                <w:lang w:val="kk-KZ"/>
              </w:rPr>
              <w:t>3 тақырып. Топырақты тасымалдауға арналған автосамосвалдардың өнімділігі мен санын есептеу.</w:t>
            </w:r>
          </w:p>
          <w:p w:rsidR="00D2619A" w:rsidRDefault="00D2619A">
            <w:pPr>
              <w:pStyle w:val="a3"/>
            </w:pPr>
          </w:p>
          <w:p w:rsidR="00D2619A" w:rsidRDefault="008329BA">
            <w:pPr>
              <w:pStyle w:val="a3"/>
            </w:pPr>
            <w:r>
              <w:rPr>
                <w:b/>
                <w:sz w:val="22"/>
              </w:rPr>
              <w:t>Тема 3. Расчет производительности и количества автосамосвалов для транспортировки грунта.</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4</w:t>
            </w:r>
          </w:p>
        </w:tc>
        <w:tc>
          <w:tcPr>
            <w:tcW w:w="0" w:type="auto"/>
          </w:tcPr>
          <w:p w:rsidR="00D2619A" w:rsidRDefault="008329BA">
            <w:pPr>
              <w:pStyle w:val="a3"/>
            </w:pPr>
            <w:r>
              <w:rPr>
                <w:b/>
                <w:sz w:val="22"/>
                <w:lang w:val="kk-KZ"/>
              </w:rPr>
              <w:t>4 тақырып. Көлік машиналарының қазаншұңқырынан шығу еңісінің шекті бұрышын анықтау.</w:t>
            </w:r>
          </w:p>
          <w:p w:rsidR="00D2619A" w:rsidRDefault="00D2619A">
            <w:pPr>
              <w:pStyle w:val="a3"/>
            </w:pPr>
          </w:p>
          <w:p w:rsidR="00D2619A" w:rsidRDefault="008329BA">
            <w:pPr>
              <w:pStyle w:val="a3"/>
            </w:pPr>
            <w:r>
              <w:rPr>
                <w:b/>
                <w:sz w:val="22"/>
              </w:rPr>
              <w:t>Тема 4. Определение предельного угла наклона выезда транспортных машин из котлована.</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5</w:t>
            </w:r>
          </w:p>
        </w:tc>
        <w:tc>
          <w:tcPr>
            <w:tcW w:w="0" w:type="auto"/>
          </w:tcPr>
          <w:p w:rsidR="00D2619A" w:rsidRDefault="008329BA">
            <w:pPr>
              <w:pStyle w:val="a3"/>
            </w:pPr>
            <w:r>
              <w:rPr>
                <w:b/>
                <w:sz w:val="22"/>
                <w:lang w:val="kk-KZ"/>
              </w:rPr>
              <w:t>5 тақырып. Жүктерді тасымалдау үшін тіркемелерді қолдану мүмкіндігін анықтау.</w:t>
            </w:r>
          </w:p>
          <w:p w:rsidR="00D2619A" w:rsidRDefault="00D2619A">
            <w:pPr>
              <w:pStyle w:val="a3"/>
            </w:pPr>
          </w:p>
          <w:p w:rsidR="00D2619A" w:rsidRDefault="008329BA">
            <w:pPr>
              <w:pStyle w:val="a3"/>
            </w:pPr>
            <w:r>
              <w:rPr>
                <w:b/>
                <w:sz w:val="22"/>
              </w:rPr>
              <w:t>Тема 5. Определение возможности применения прицепов для транспортировки грузов.</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6</w:t>
            </w:r>
          </w:p>
        </w:tc>
        <w:tc>
          <w:tcPr>
            <w:tcW w:w="0" w:type="auto"/>
          </w:tcPr>
          <w:p w:rsidR="00D2619A" w:rsidRDefault="008329BA">
            <w:pPr>
              <w:pStyle w:val="a3"/>
            </w:pPr>
            <w:r>
              <w:rPr>
                <w:b/>
                <w:sz w:val="22"/>
                <w:lang w:val="kk-KZ"/>
              </w:rPr>
              <w:t>6 тақырып. Жүктерді тасымалдауға арналған автомобильдердің санын анықтау.</w:t>
            </w:r>
          </w:p>
          <w:p w:rsidR="00D2619A" w:rsidRDefault="00D2619A">
            <w:pPr>
              <w:pStyle w:val="a3"/>
            </w:pPr>
          </w:p>
          <w:p w:rsidR="00D2619A" w:rsidRDefault="008329BA">
            <w:pPr>
              <w:pStyle w:val="a3"/>
            </w:pPr>
            <w:r>
              <w:rPr>
                <w:b/>
                <w:sz w:val="22"/>
              </w:rPr>
              <w:t>Тема 6. Определение количества автомобилей для транспортировки грузов.</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7</w:t>
            </w:r>
          </w:p>
        </w:tc>
        <w:tc>
          <w:tcPr>
            <w:tcW w:w="0" w:type="auto"/>
          </w:tcPr>
          <w:p w:rsidR="00D2619A" w:rsidRDefault="008329BA">
            <w:pPr>
              <w:pStyle w:val="a3"/>
            </w:pPr>
            <w:r>
              <w:rPr>
                <w:b/>
                <w:sz w:val="22"/>
                <w:lang w:val="kk-KZ"/>
              </w:rPr>
              <w:t>7 тақырып. Болат құбырлардың секцияларын тасымалдау үшін автотағышты анықтау.</w:t>
            </w:r>
          </w:p>
          <w:p w:rsidR="00D2619A" w:rsidRDefault="00D2619A">
            <w:pPr>
              <w:pStyle w:val="a3"/>
            </w:pPr>
          </w:p>
          <w:p w:rsidR="00D2619A" w:rsidRDefault="008329BA">
            <w:pPr>
              <w:pStyle w:val="a3"/>
            </w:pPr>
            <w:r>
              <w:rPr>
                <w:b/>
                <w:sz w:val="22"/>
              </w:rPr>
              <w:t>Тема 7. Определение автотягача для пере¬возки секций стальных труб.</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8</w:t>
            </w:r>
          </w:p>
        </w:tc>
        <w:tc>
          <w:tcPr>
            <w:tcW w:w="0" w:type="auto"/>
          </w:tcPr>
          <w:p w:rsidR="00D2619A" w:rsidRDefault="008329BA">
            <w:pPr>
              <w:pStyle w:val="a3"/>
            </w:pPr>
            <w:r>
              <w:rPr>
                <w:b/>
                <w:sz w:val="22"/>
                <w:lang w:val="kk-KZ"/>
              </w:rPr>
              <w:t>8 тақырып. Канализациялық құбырларды төсеу үшін траншея әзірлеу кезінде жер жұмыстарының көлемін анықтау.</w:t>
            </w:r>
          </w:p>
          <w:p w:rsidR="00D2619A" w:rsidRDefault="00D2619A">
            <w:pPr>
              <w:pStyle w:val="a3"/>
            </w:pPr>
          </w:p>
          <w:p w:rsidR="00D2619A" w:rsidRDefault="008329BA">
            <w:pPr>
              <w:pStyle w:val="a3"/>
            </w:pPr>
            <w:r>
              <w:rPr>
                <w:b/>
                <w:sz w:val="22"/>
              </w:rPr>
              <w:t>Тема 8. Определить объем земляных работ при разработке траншеи для прокладки канализационных труб.</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9</w:t>
            </w:r>
          </w:p>
        </w:tc>
        <w:tc>
          <w:tcPr>
            <w:tcW w:w="0" w:type="auto"/>
          </w:tcPr>
          <w:p w:rsidR="00D2619A" w:rsidRDefault="008329BA">
            <w:pPr>
              <w:pStyle w:val="a3"/>
            </w:pPr>
            <w:r>
              <w:rPr>
                <w:b/>
                <w:sz w:val="22"/>
                <w:lang w:val="kk-KZ"/>
              </w:rPr>
              <w:t>9 тақырып. Қазаншұңқырлардың ең үлкен ықтимал енін оның драглайнмен әзірлеу кезінде анықтау.</w:t>
            </w:r>
          </w:p>
          <w:p w:rsidR="00D2619A" w:rsidRDefault="00D2619A">
            <w:pPr>
              <w:pStyle w:val="a3"/>
            </w:pPr>
          </w:p>
          <w:p w:rsidR="00D2619A" w:rsidRDefault="008329BA">
            <w:pPr>
              <w:pStyle w:val="a3"/>
            </w:pPr>
            <w:r>
              <w:rPr>
                <w:b/>
                <w:sz w:val="22"/>
              </w:rPr>
              <w:t>Тема 9. Определить наибольшую возможную ширину котлована при разработке его драглайном.</w:t>
            </w:r>
          </w:p>
          <w:p w:rsidR="00D2619A" w:rsidRDefault="00D2619A">
            <w:pPr>
              <w:pStyle w:val="a3"/>
            </w:pPr>
          </w:p>
        </w:tc>
        <w:tc>
          <w:tcPr>
            <w:tcW w:w="0" w:type="auto"/>
          </w:tcPr>
          <w:p w:rsidR="00D2619A" w:rsidRDefault="008329BA">
            <w:pPr>
              <w:pStyle w:val="a3"/>
              <w:jc w:val="center"/>
            </w:pPr>
            <w:r>
              <w:lastRenderedPageBreak/>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lastRenderedPageBreak/>
              <w:t>10</w:t>
            </w:r>
          </w:p>
        </w:tc>
        <w:tc>
          <w:tcPr>
            <w:tcW w:w="0" w:type="auto"/>
          </w:tcPr>
          <w:p w:rsidR="00D2619A" w:rsidRDefault="008329BA">
            <w:pPr>
              <w:pStyle w:val="a3"/>
            </w:pPr>
            <w:r>
              <w:rPr>
                <w:b/>
                <w:sz w:val="22"/>
                <w:lang w:val="kk-KZ"/>
              </w:rPr>
              <w:t>10 тақырып. Экскаватор-тік күректің техникалық және пайдалану өнімділігін анықтау.</w:t>
            </w:r>
          </w:p>
          <w:p w:rsidR="00D2619A" w:rsidRDefault="00D2619A">
            <w:pPr>
              <w:pStyle w:val="a3"/>
            </w:pPr>
          </w:p>
          <w:p w:rsidR="00D2619A" w:rsidRDefault="008329BA">
            <w:pPr>
              <w:pStyle w:val="a3"/>
            </w:pPr>
            <w:r>
              <w:rPr>
                <w:b/>
                <w:sz w:val="22"/>
              </w:rPr>
              <w:t>Тема 10. Определить техническую и эксплуатационную производительность экскаватора — прямой лопаты.</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11</w:t>
            </w:r>
          </w:p>
        </w:tc>
        <w:tc>
          <w:tcPr>
            <w:tcW w:w="0" w:type="auto"/>
          </w:tcPr>
          <w:p w:rsidR="00D2619A" w:rsidRDefault="008329BA">
            <w:pPr>
              <w:pStyle w:val="a3"/>
            </w:pPr>
            <w:r>
              <w:rPr>
                <w:b/>
                <w:sz w:val="22"/>
                <w:lang w:val="kk-KZ"/>
              </w:rPr>
              <w:t>11 тақырып. Тік күрек экскаваторының жұмысы кезінде алдыңғы проходкасының ең үлкен енін анықтау.</w:t>
            </w:r>
          </w:p>
          <w:p w:rsidR="00D2619A" w:rsidRDefault="00D2619A">
            <w:pPr>
              <w:pStyle w:val="a3"/>
            </w:pPr>
          </w:p>
          <w:p w:rsidR="00D2619A" w:rsidRDefault="008329BA">
            <w:pPr>
              <w:pStyle w:val="a3"/>
            </w:pPr>
            <w:r>
              <w:rPr>
                <w:b/>
                <w:sz w:val="22"/>
              </w:rPr>
              <w:t>Тема 11. Определить наибольшую ширину лобовой проходки при работе экскаватора прямой лопаты.</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12</w:t>
            </w:r>
          </w:p>
        </w:tc>
        <w:tc>
          <w:tcPr>
            <w:tcW w:w="0" w:type="auto"/>
          </w:tcPr>
          <w:p w:rsidR="00D2619A" w:rsidRDefault="008329BA">
            <w:pPr>
              <w:pStyle w:val="a3"/>
            </w:pPr>
            <w:r>
              <w:rPr>
                <w:b/>
                <w:sz w:val="22"/>
                <w:lang w:val="kk-KZ"/>
              </w:rPr>
              <w:t>12 тақырып. Автокөлік дұрыс орналасқанда экскаватордың өнімділігі қаншалықты жоғары екенін анықтау.</w:t>
            </w:r>
          </w:p>
          <w:p w:rsidR="00D2619A" w:rsidRDefault="00D2619A">
            <w:pPr>
              <w:pStyle w:val="a3"/>
            </w:pPr>
          </w:p>
          <w:p w:rsidR="00D2619A" w:rsidRDefault="008329BA">
            <w:pPr>
              <w:pStyle w:val="a3"/>
            </w:pPr>
            <w:r>
              <w:rPr>
                <w:b/>
                <w:sz w:val="22"/>
              </w:rPr>
              <w:t>Тема 12. Определить, насколько повышается производительность экскаватора при правильном расположении автомобиля.</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13</w:t>
            </w:r>
          </w:p>
        </w:tc>
        <w:tc>
          <w:tcPr>
            <w:tcW w:w="0" w:type="auto"/>
          </w:tcPr>
          <w:p w:rsidR="00D2619A" w:rsidRDefault="008329BA">
            <w:pPr>
              <w:pStyle w:val="a3"/>
            </w:pPr>
            <w:r>
              <w:rPr>
                <w:b/>
                <w:sz w:val="22"/>
                <w:lang w:val="kk-KZ"/>
              </w:rPr>
              <w:t>13 тақырып. Учаскені скрепермен жоспарлау үшін кешенді механикаландыру принципі бойынша машиналар мен механизмдердің құрамын жобалау.</w:t>
            </w:r>
          </w:p>
          <w:p w:rsidR="00D2619A" w:rsidRDefault="008329BA">
            <w:pPr>
              <w:pStyle w:val="a3"/>
            </w:pPr>
            <w:r>
              <w:rPr>
                <w:sz w:val="22"/>
                <w:lang w:val="kk-KZ"/>
              </w:rPr>
              <w:t>Бөлім-1.</w:t>
            </w:r>
          </w:p>
          <w:p w:rsidR="00D2619A" w:rsidRDefault="008329BA">
            <w:pPr>
              <w:pStyle w:val="a3"/>
            </w:pPr>
            <w:r>
              <w:rPr>
                <w:b/>
                <w:sz w:val="22"/>
              </w:rPr>
              <w:t>Тема 13. Запроектировать состав машин и механизмов по принципу комплексной механизации для планировки участка скрепером.</w:t>
            </w:r>
          </w:p>
          <w:p w:rsidR="00D2619A" w:rsidRDefault="008329BA">
            <w:pPr>
              <w:pStyle w:val="a3"/>
            </w:pPr>
            <w:r>
              <w:rPr>
                <w:sz w:val="22"/>
              </w:rPr>
              <w:t>Часть-1.</w:t>
            </w: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14</w:t>
            </w:r>
          </w:p>
        </w:tc>
        <w:tc>
          <w:tcPr>
            <w:tcW w:w="0" w:type="auto"/>
          </w:tcPr>
          <w:p w:rsidR="00D2619A" w:rsidRDefault="008329BA">
            <w:pPr>
              <w:pStyle w:val="a3"/>
            </w:pPr>
            <w:r>
              <w:rPr>
                <w:b/>
                <w:sz w:val="22"/>
                <w:lang w:val="kk-KZ"/>
              </w:rPr>
              <w:t>14 тақырып. Учаскені скрепермен жоспарлау үшін кешенді механикаландыру принципі бойынша машиналар мен механизмдердің құрамын жобалау.</w:t>
            </w:r>
          </w:p>
          <w:p w:rsidR="00D2619A" w:rsidRDefault="008329BA">
            <w:pPr>
              <w:pStyle w:val="a3"/>
            </w:pPr>
            <w:r>
              <w:rPr>
                <w:sz w:val="22"/>
                <w:lang w:val="kk-KZ"/>
              </w:rPr>
              <w:t>2 бөлім.</w:t>
            </w:r>
          </w:p>
          <w:p w:rsidR="00D2619A" w:rsidRDefault="008329BA">
            <w:pPr>
              <w:pStyle w:val="a3"/>
            </w:pPr>
            <w:r>
              <w:rPr>
                <w:b/>
                <w:sz w:val="22"/>
              </w:rPr>
              <w:t>Тема 14. Запроектировать состав машин и механизмов по принципу комплексной механизации для планировки участка скрепером.</w:t>
            </w:r>
          </w:p>
          <w:p w:rsidR="00D2619A" w:rsidRDefault="008329BA">
            <w:pPr>
              <w:pStyle w:val="a3"/>
            </w:pPr>
            <w:r>
              <w:rPr>
                <w:sz w:val="22"/>
              </w:rPr>
              <w:t>Часть-2.</w:t>
            </w: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tr w:rsidR="00D2619A">
        <w:tc>
          <w:tcPr>
            <w:tcW w:w="0" w:type="auto"/>
          </w:tcPr>
          <w:p w:rsidR="00D2619A" w:rsidRDefault="008329BA">
            <w:pPr>
              <w:pStyle w:val="a3"/>
              <w:jc w:val="center"/>
            </w:pPr>
            <w:r>
              <w:t>15</w:t>
            </w:r>
          </w:p>
        </w:tc>
        <w:tc>
          <w:tcPr>
            <w:tcW w:w="0" w:type="auto"/>
          </w:tcPr>
          <w:p w:rsidR="00D2619A" w:rsidRDefault="008329BA">
            <w:pPr>
              <w:pStyle w:val="a3"/>
            </w:pPr>
            <w:r>
              <w:rPr>
                <w:b/>
                <w:sz w:val="22"/>
                <w:lang w:val="kk-KZ"/>
              </w:rPr>
              <w:t>15 тақырып. Жер асты суларының деңгейін инелі Сүзгіш қондырғылармен төмендетуді жобалау.</w:t>
            </w:r>
          </w:p>
          <w:p w:rsidR="00D2619A" w:rsidRDefault="00D2619A">
            <w:pPr>
              <w:pStyle w:val="a3"/>
            </w:pPr>
          </w:p>
          <w:p w:rsidR="00D2619A" w:rsidRDefault="008329BA">
            <w:pPr>
              <w:pStyle w:val="a3"/>
            </w:pPr>
            <w:r>
              <w:rPr>
                <w:b/>
                <w:sz w:val="22"/>
              </w:rPr>
              <w:t>Тема 15. Запроектировать понижение уровня грунтовых вод иглофильтровыми установками.</w:t>
            </w:r>
          </w:p>
          <w:p w:rsidR="00D2619A" w:rsidRDefault="00D2619A">
            <w:pPr>
              <w:pStyle w:val="a3"/>
            </w:pPr>
          </w:p>
        </w:tc>
        <w:tc>
          <w:tcPr>
            <w:tcW w:w="0" w:type="auto"/>
          </w:tcPr>
          <w:p w:rsidR="00D2619A" w:rsidRDefault="008329BA">
            <w:pPr>
              <w:pStyle w:val="a3"/>
              <w:jc w:val="center"/>
            </w:pPr>
            <w:r>
              <w:t>2</w:t>
            </w:r>
          </w:p>
        </w:tc>
        <w:tc>
          <w:tcPr>
            <w:tcW w:w="0" w:type="auto"/>
          </w:tcPr>
          <w:p w:rsidR="00D2619A" w:rsidRDefault="008329BA">
            <w:pPr>
              <w:pStyle w:val="a3"/>
              <w:jc w:val="center"/>
            </w:pPr>
            <w:r>
              <w:t>4,5,6,7,8,9,20</w:t>
            </w:r>
          </w:p>
        </w:tc>
      </w:tr>
      <w:permEnd w:id="65733715"/>
      <w:tr w:rsidR="00D2619A">
        <w:tc>
          <w:tcPr>
            <w:tcW w:w="0" w:type="auto"/>
            <w:gridSpan w:val="2"/>
          </w:tcPr>
          <w:p w:rsidR="00D2619A" w:rsidRDefault="008329BA">
            <w:pPr>
              <w:pStyle w:val="a3"/>
            </w:pPr>
            <w:r>
              <w:rPr>
                <w:b/>
              </w:rPr>
              <w:lastRenderedPageBreak/>
              <w:t>БАРЛЫҒЫ / ИТОГО</w:t>
            </w:r>
          </w:p>
        </w:tc>
        <w:tc>
          <w:tcPr>
            <w:tcW w:w="0" w:type="auto"/>
          </w:tcPr>
          <w:p w:rsidR="00D2619A" w:rsidRDefault="008329BA">
            <w:pPr>
              <w:pStyle w:val="a3"/>
              <w:jc w:val="center"/>
            </w:pPr>
            <w:permStart w:id="976816259" w:edGrp="none"/>
            <w:r>
              <w:rPr>
                <w:b/>
              </w:rPr>
              <w:t>30</w:t>
            </w:r>
            <w:permEnd w:id="976816259"/>
          </w:p>
        </w:tc>
        <w:tc>
          <w:tcPr>
            <w:tcW w:w="0" w:type="auto"/>
          </w:tcPr>
          <w:p w:rsidR="00D2619A" w:rsidRDefault="00D2619A">
            <w:pPr>
              <w:pStyle w:val="a3"/>
            </w:pPr>
          </w:p>
        </w:tc>
      </w:tr>
    </w:tbl>
    <w:p w:rsidR="00D2619A" w:rsidRDefault="00D2619A">
      <w:pPr>
        <w:pStyle w:val="a3"/>
      </w:pPr>
    </w:p>
    <w:p w:rsidR="00D2619A" w:rsidRDefault="008329BA">
      <w:pPr>
        <w:pStyle w:val="a3"/>
        <w:jc w:val="center"/>
      </w:pPr>
      <w:r>
        <w:rPr>
          <w:b/>
        </w:rPr>
        <w:t>2.2 Тапсырманы өздік жұмыс үшін оқыту (СӨЖ)</w:t>
      </w:r>
    </w:p>
    <w:p w:rsidR="00D2619A" w:rsidRDefault="008329BA">
      <w:pPr>
        <w:pStyle w:val="a3"/>
        <w:jc w:val="center"/>
      </w:pPr>
      <w:r>
        <w:rPr>
          <w:b/>
        </w:rPr>
        <w:t>2.2 Задания для самостоятельной работы обучающегося (СРО)</w:t>
      </w:r>
    </w:p>
    <w:p w:rsidR="00D2619A" w:rsidRDefault="00D2619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71"/>
        <w:gridCol w:w="2193"/>
        <w:gridCol w:w="1185"/>
        <w:gridCol w:w="1385"/>
        <w:gridCol w:w="1584"/>
        <w:gridCol w:w="1370"/>
      </w:tblGrid>
      <w:tr w:rsidR="00D2619A">
        <w:trPr>
          <w:trHeight w:val="1229"/>
          <w:tblHeader/>
        </w:trPr>
        <w:tc>
          <w:tcPr>
            <w:tcW w:w="1026" w:type="pct"/>
          </w:tcPr>
          <w:p w:rsidR="00D2619A" w:rsidRDefault="008329BA">
            <w:pPr>
              <w:pStyle w:val="a3"/>
              <w:jc w:val="center"/>
            </w:pPr>
            <w:r>
              <w:t>Тақырып</w:t>
            </w:r>
          </w:p>
          <w:p w:rsidR="00D2619A" w:rsidRDefault="008329BA">
            <w:pPr>
              <w:pStyle w:val="a3"/>
              <w:jc w:val="center"/>
            </w:pPr>
            <w:r>
              <w:t>Тема</w:t>
            </w:r>
          </w:p>
        </w:tc>
        <w:tc>
          <w:tcPr>
            <w:tcW w:w="1140" w:type="pct"/>
          </w:tcPr>
          <w:p w:rsidR="00D2619A" w:rsidRDefault="008329BA">
            <w:pPr>
              <w:pStyle w:val="a3"/>
              <w:jc w:val="center"/>
            </w:pPr>
            <w:r>
              <w:t>Тапсырманың мазмұны</w:t>
            </w:r>
          </w:p>
          <w:p w:rsidR="00D2619A" w:rsidRDefault="008329BA">
            <w:pPr>
              <w:pStyle w:val="a3"/>
              <w:jc w:val="center"/>
            </w:pPr>
            <w:r>
              <w:t>Содержание задания</w:t>
            </w:r>
          </w:p>
        </w:tc>
        <w:tc>
          <w:tcPr>
            <w:tcW w:w="620" w:type="pct"/>
          </w:tcPr>
          <w:p w:rsidR="00D2619A" w:rsidRDefault="008329BA">
            <w:pPr>
              <w:pStyle w:val="a3"/>
              <w:jc w:val="center"/>
            </w:pPr>
            <w:r>
              <w:t>Бақылау түрі</w:t>
            </w:r>
          </w:p>
          <w:p w:rsidR="00D2619A" w:rsidRDefault="008329BA">
            <w:pPr>
              <w:pStyle w:val="a3"/>
              <w:jc w:val="center"/>
            </w:pPr>
            <w:r>
              <w:t>Форма контроля</w:t>
            </w:r>
          </w:p>
        </w:tc>
        <w:tc>
          <w:tcPr>
            <w:tcW w:w="723" w:type="pct"/>
          </w:tcPr>
          <w:p w:rsidR="00D2619A" w:rsidRDefault="008329BA">
            <w:pPr>
              <w:pStyle w:val="a3"/>
              <w:jc w:val="center"/>
            </w:pPr>
            <w:r>
              <w:t>Тапсыру мерзімі, апта</w:t>
            </w:r>
          </w:p>
          <w:p w:rsidR="00D2619A" w:rsidRDefault="008329BA">
            <w:pPr>
              <w:pStyle w:val="a3"/>
              <w:jc w:val="center"/>
            </w:pPr>
            <w:r>
              <w:t>Срок сдачи, неделя</w:t>
            </w:r>
          </w:p>
        </w:tc>
        <w:tc>
          <w:tcPr>
            <w:tcW w:w="822" w:type="pct"/>
          </w:tcPr>
          <w:p w:rsidR="00D2619A" w:rsidRDefault="008329BA">
            <w:pPr>
              <w:pStyle w:val="a3"/>
              <w:jc w:val="center"/>
            </w:pPr>
            <w:r>
              <w:t>Еңбек сыйымдылығы сағат</w:t>
            </w:r>
          </w:p>
          <w:p w:rsidR="00D2619A" w:rsidRDefault="008329BA">
            <w:pPr>
              <w:pStyle w:val="a3"/>
              <w:jc w:val="center"/>
            </w:pPr>
            <w:r>
              <w:t>Трудоемкость в часах</w:t>
            </w:r>
          </w:p>
        </w:tc>
        <w:tc>
          <w:tcPr>
            <w:tcW w:w="669" w:type="pct"/>
          </w:tcPr>
          <w:p w:rsidR="00D2619A" w:rsidRDefault="008329BA">
            <w:pPr>
              <w:pStyle w:val="a3"/>
              <w:jc w:val="center"/>
            </w:pPr>
            <w:r>
              <w:t>Әдебиетке сілтеме</w:t>
            </w:r>
          </w:p>
          <w:p w:rsidR="00D2619A" w:rsidRDefault="008329BA">
            <w:pPr>
              <w:pStyle w:val="a3"/>
              <w:jc w:val="center"/>
            </w:pPr>
            <w:r>
              <w:t>Ссылка на литературу</w:t>
            </w:r>
          </w:p>
        </w:tc>
      </w:tr>
      <w:tr w:rsidR="00D2619A">
        <w:tc>
          <w:tcPr>
            <w:tcW w:w="0" w:type="auto"/>
          </w:tcPr>
          <w:p w:rsidR="00D2619A" w:rsidRDefault="008329BA">
            <w:pPr>
              <w:pStyle w:val="a3"/>
            </w:pPr>
            <w:permStart w:id="1482581401" w:edGrp="none"/>
            <w:r>
              <w:rPr>
                <w:sz w:val="22"/>
              </w:rPr>
              <w:t>Техникалық нормалауға техникалық карталарды талдау.</w:t>
            </w:r>
          </w:p>
          <w:p w:rsidR="00D2619A" w:rsidRDefault="008329BA">
            <w:pPr>
              <w:pStyle w:val="a3"/>
            </w:pPr>
            <w:r>
              <w:rPr>
                <w:sz w:val="22"/>
              </w:rPr>
              <w:t>Разбор техкарты на техническое нормирование.</w:t>
            </w:r>
          </w:p>
        </w:tc>
        <w:tc>
          <w:tcPr>
            <w:tcW w:w="0" w:type="auto"/>
          </w:tcPr>
          <w:p w:rsidR="00D2619A" w:rsidRDefault="008329BA">
            <w:pPr>
              <w:pStyle w:val="a3"/>
            </w:pPr>
            <w:r>
              <w:rPr>
                <w:sz w:val="22"/>
              </w:rPr>
              <w:t>Техникалық нормалау есебі</w:t>
            </w:r>
          </w:p>
          <w:p w:rsidR="00D2619A" w:rsidRDefault="008329BA">
            <w:pPr>
              <w:pStyle w:val="a3"/>
            </w:pPr>
            <w:r>
              <w:rPr>
                <w:sz w:val="22"/>
              </w:rPr>
              <w:t>Расчет технического нормирования</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1</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Техкарта нормативтік зерттеулер мен фотоесептер жүргізу және өңдеу</w:t>
            </w:r>
          </w:p>
          <w:p w:rsidR="00D2619A" w:rsidRDefault="008329BA">
            <w:pPr>
              <w:pStyle w:val="a3"/>
            </w:pPr>
            <w:r>
              <w:rPr>
                <w:sz w:val="22"/>
              </w:rPr>
              <w:t>Техкарта проведение и обработка нормативных исследований и фотоучет</w:t>
            </w:r>
          </w:p>
        </w:tc>
        <w:tc>
          <w:tcPr>
            <w:tcW w:w="0" w:type="auto"/>
          </w:tcPr>
          <w:p w:rsidR="00D2619A" w:rsidRDefault="008329BA">
            <w:pPr>
              <w:pStyle w:val="a3"/>
            </w:pPr>
            <w:r>
              <w:rPr>
                <w:sz w:val="22"/>
              </w:rPr>
              <w:t>Технологиялық операцияның фото есебі бойынша есептеу</w:t>
            </w:r>
          </w:p>
          <w:p w:rsidR="00D2619A" w:rsidRDefault="008329BA">
            <w:pPr>
              <w:pStyle w:val="a3"/>
            </w:pPr>
            <w:r>
              <w:rPr>
                <w:sz w:val="22"/>
              </w:rPr>
              <w:t>Расчет по фотоучету технологической операции</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2</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Іргетастарды қалпына келтіру және күшейту.</w:t>
            </w:r>
          </w:p>
          <w:p w:rsidR="00D2619A" w:rsidRDefault="008329BA">
            <w:pPr>
              <w:pStyle w:val="a3"/>
            </w:pPr>
            <w:r>
              <w:rPr>
                <w:sz w:val="22"/>
              </w:rPr>
              <w:t>Техкарта на восстановление и усиление фундаментов.</w:t>
            </w:r>
          </w:p>
        </w:tc>
        <w:tc>
          <w:tcPr>
            <w:tcW w:w="0" w:type="auto"/>
          </w:tcPr>
          <w:p w:rsidR="00D2619A" w:rsidRDefault="008329BA">
            <w:pPr>
              <w:pStyle w:val="a3"/>
            </w:pPr>
            <w:r>
              <w:rPr>
                <w:sz w:val="22"/>
              </w:rPr>
              <w:t>Іргетасты күшейтуге арналған техкартты есептеу</w:t>
            </w:r>
          </w:p>
          <w:p w:rsidR="00D2619A" w:rsidRDefault="008329BA">
            <w:pPr>
              <w:pStyle w:val="a3"/>
            </w:pPr>
            <w:r>
              <w:rPr>
                <w:sz w:val="22"/>
              </w:rPr>
              <w:t>Расчет техкарты на усиление фундамента</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3</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Ғимаратты қайта жаңарту кезінде жер қазу жұмыстарына арналған Техкарта .</w:t>
            </w:r>
          </w:p>
          <w:p w:rsidR="00D2619A" w:rsidRDefault="008329BA">
            <w:pPr>
              <w:pStyle w:val="a3"/>
            </w:pPr>
            <w:r>
              <w:rPr>
                <w:sz w:val="22"/>
              </w:rPr>
              <w:t>Техкарта на земляные работы при реконструкции здания.</w:t>
            </w:r>
          </w:p>
        </w:tc>
        <w:tc>
          <w:tcPr>
            <w:tcW w:w="0" w:type="auto"/>
          </w:tcPr>
          <w:p w:rsidR="00D2619A" w:rsidRDefault="008329BA">
            <w:pPr>
              <w:pStyle w:val="a3"/>
            </w:pPr>
            <w:r>
              <w:rPr>
                <w:sz w:val="22"/>
              </w:rPr>
              <w:t>Жер қазу жұмыстарына арналған техникалық карталарды есептеу</w:t>
            </w:r>
          </w:p>
          <w:p w:rsidR="00D2619A" w:rsidRDefault="008329BA">
            <w:pPr>
              <w:pStyle w:val="a3"/>
            </w:pPr>
            <w:r>
              <w:rPr>
                <w:sz w:val="22"/>
              </w:rPr>
              <w:t>Расчет техкарты на земляные работы</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4</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 xml:space="preserve">Кірпіш </w:t>
            </w:r>
            <w:r>
              <w:rPr>
                <w:sz w:val="22"/>
              </w:rPr>
              <w:lastRenderedPageBreak/>
              <w:t>қабырғаларындағы ойықтардың үстіндегі бөгеттерді күшейтуге арналған техкарт</w:t>
            </w:r>
          </w:p>
          <w:p w:rsidR="00D2619A" w:rsidRDefault="008329BA">
            <w:pPr>
              <w:pStyle w:val="a3"/>
            </w:pPr>
            <w:r>
              <w:rPr>
                <w:sz w:val="22"/>
              </w:rPr>
              <w:t>Техкарта на усиление перемычек над проемами в кирпичных стенах</w:t>
            </w:r>
          </w:p>
        </w:tc>
        <w:tc>
          <w:tcPr>
            <w:tcW w:w="0" w:type="auto"/>
          </w:tcPr>
          <w:p w:rsidR="00D2619A" w:rsidRDefault="008329BA">
            <w:pPr>
              <w:pStyle w:val="a3"/>
            </w:pPr>
            <w:r>
              <w:rPr>
                <w:sz w:val="22"/>
              </w:rPr>
              <w:lastRenderedPageBreak/>
              <w:t xml:space="preserve">Маңдайшаларды </w:t>
            </w:r>
            <w:r>
              <w:rPr>
                <w:sz w:val="22"/>
              </w:rPr>
              <w:lastRenderedPageBreak/>
              <w:t>күшейтуге арналған техкартаны есептеу</w:t>
            </w:r>
          </w:p>
          <w:p w:rsidR="00D2619A" w:rsidRDefault="008329BA">
            <w:pPr>
              <w:pStyle w:val="a3"/>
            </w:pPr>
            <w:r>
              <w:rPr>
                <w:sz w:val="22"/>
              </w:rPr>
              <w:t>Расчет техкарты на усиление перемычек</w:t>
            </w:r>
          </w:p>
        </w:tc>
        <w:tc>
          <w:tcPr>
            <w:tcW w:w="0" w:type="auto"/>
          </w:tcPr>
          <w:p w:rsidR="00D2619A" w:rsidRDefault="008329BA">
            <w:pPr>
              <w:pStyle w:val="a3"/>
              <w:jc w:val="center"/>
            </w:pPr>
            <w:r>
              <w:rPr>
                <w:sz w:val="22"/>
              </w:rPr>
              <w:lastRenderedPageBreak/>
              <w:t>Эссе / Эссе</w:t>
            </w:r>
          </w:p>
        </w:tc>
        <w:tc>
          <w:tcPr>
            <w:tcW w:w="0" w:type="auto"/>
          </w:tcPr>
          <w:p w:rsidR="00D2619A" w:rsidRDefault="008329BA">
            <w:pPr>
              <w:pStyle w:val="a3"/>
              <w:jc w:val="center"/>
            </w:pPr>
            <w:r>
              <w:t>5</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lastRenderedPageBreak/>
              <w:t>Пенопластты плиталармен қабырғаларды жылыту техкартасы</w:t>
            </w:r>
          </w:p>
          <w:p w:rsidR="00D2619A" w:rsidRDefault="008329BA">
            <w:pPr>
              <w:pStyle w:val="a3"/>
            </w:pPr>
            <w:r>
              <w:rPr>
                <w:sz w:val="22"/>
              </w:rPr>
              <w:t>Техкарта на утепление стен плитами пенопласта.</w:t>
            </w:r>
          </w:p>
        </w:tc>
        <w:tc>
          <w:tcPr>
            <w:tcW w:w="0" w:type="auto"/>
          </w:tcPr>
          <w:p w:rsidR="00D2619A" w:rsidRDefault="008329BA">
            <w:pPr>
              <w:pStyle w:val="a3"/>
            </w:pPr>
            <w:r>
              <w:rPr>
                <w:sz w:val="22"/>
              </w:rPr>
              <w:t>Қабырғаларды жылытуға арналған техникалық картаны есептеу</w:t>
            </w:r>
          </w:p>
          <w:p w:rsidR="00D2619A" w:rsidRDefault="008329BA">
            <w:pPr>
              <w:pStyle w:val="a3"/>
            </w:pPr>
            <w:r>
              <w:rPr>
                <w:sz w:val="22"/>
              </w:rPr>
              <w:t>Расчет техкарты на утепление стен</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6</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Битум-полимерлі мастикалық материалдарды қолдана отырып рулонды шатырларды жөндеу.</w:t>
            </w:r>
          </w:p>
          <w:p w:rsidR="00D2619A" w:rsidRDefault="008329BA">
            <w:pPr>
              <w:pStyle w:val="a3"/>
            </w:pPr>
            <w:r>
              <w:rPr>
                <w:sz w:val="22"/>
              </w:rPr>
              <w:t>Ремонт рулонных кровель с применением битумно-полимерных мастичных материалов.</w:t>
            </w:r>
          </w:p>
        </w:tc>
        <w:tc>
          <w:tcPr>
            <w:tcW w:w="0" w:type="auto"/>
          </w:tcPr>
          <w:p w:rsidR="00D2619A" w:rsidRDefault="008329BA">
            <w:pPr>
              <w:pStyle w:val="a3"/>
            </w:pPr>
            <w:r>
              <w:rPr>
                <w:sz w:val="22"/>
              </w:rPr>
              <w:t>Рулонды шатырларды жөндеуге арналған техникалық картаны есептеу</w:t>
            </w:r>
          </w:p>
          <w:p w:rsidR="00D2619A" w:rsidRDefault="008329BA">
            <w:pPr>
              <w:pStyle w:val="a3"/>
            </w:pPr>
            <w:r>
              <w:rPr>
                <w:sz w:val="22"/>
              </w:rPr>
              <w:t>Расчет техкарты на ремонт рулонных кровель</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7</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Әкімшілік ғимараттың шатырын қайта жаңартуға арналған Техкарта .</w:t>
            </w:r>
          </w:p>
          <w:p w:rsidR="00D2619A" w:rsidRDefault="008329BA">
            <w:pPr>
              <w:pStyle w:val="a3"/>
            </w:pPr>
            <w:r>
              <w:rPr>
                <w:sz w:val="22"/>
              </w:rPr>
              <w:t>Техкарта на реконструкцию кровли административного здания.</w:t>
            </w:r>
          </w:p>
        </w:tc>
        <w:tc>
          <w:tcPr>
            <w:tcW w:w="0" w:type="auto"/>
          </w:tcPr>
          <w:p w:rsidR="00D2619A" w:rsidRDefault="008329BA">
            <w:pPr>
              <w:pStyle w:val="a3"/>
            </w:pPr>
            <w:r>
              <w:rPr>
                <w:sz w:val="22"/>
              </w:rPr>
              <w:t>Шатырды қайта жаңартуға арналған техкартаны есептеу</w:t>
            </w:r>
          </w:p>
          <w:p w:rsidR="00D2619A" w:rsidRDefault="008329BA">
            <w:pPr>
              <w:pStyle w:val="a3"/>
            </w:pPr>
            <w:r>
              <w:rPr>
                <w:sz w:val="22"/>
              </w:rPr>
              <w:t>Расчет техкарты на реконструкцию кровли</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8</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 xml:space="preserve">Әкімшілік ғимаратты қайта жаңарту кезінде жер қазу </w:t>
            </w:r>
            <w:r>
              <w:rPr>
                <w:sz w:val="22"/>
              </w:rPr>
              <w:lastRenderedPageBreak/>
              <w:t>жұмыстарына арналған Техкарта .</w:t>
            </w:r>
          </w:p>
          <w:p w:rsidR="00D2619A" w:rsidRDefault="008329BA">
            <w:pPr>
              <w:pStyle w:val="a3"/>
            </w:pPr>
            <w:r>
              <w:rPr>
                <w:sz w:val="22"/>
              </w:rPr>
              <w:t>Техкарта на земляные работы при реконструкции административного здания.</w:t>
            </w:r>
          </w:p>
        </w:tc>
        <w:tc>
          <w:tcPr>
            <w:tcW w:w="0" w:type="auto"/>
          </w:tcPr>
          <w:p w:rsidR="00D2619A" w:rsidRDefault="008329BA">
            <w:pPr>
              <w:pStyle w:val="a3"/>
            </w:pPr>
            <w:r>
              <w:rPr>
                <w:sz w:val="22"/>
              </w:rPr>
              <w:lastRenderedPageBreak/>
              <w:t xml:space="preserve">Ғимаратты қайта жаңарту кезінде жер қазу жұмыстарына арналған техкартаны </w:t>
            </w:r>
            <w:r>
              <w:rPr>
                <w:sz w:val="22"/>
              </w:rPr>
              <w:lastRenderedPageBreak/>
              <w:t>есептеу</w:t>
            </w:r>
          </w:p>
          <w:p w:rsidR="00D2619A" w:rsidRDefault="008329BA">
            <w:pPr>
              <w:pStyle w:val="a3"/>
            </w:pPr>
            <w:r>
              <w:rPr>
                <w:sz w:val="22"/>
              </w:rPr>
              <w:t>Расчет техкарты на земляные работы при реконструкции здания</w:t>
            </w:r>
          </w:p>
        </w:tc>
        <w:tc>
          <w:tcPr>
            <w:tcW w:w="0" w:type="auto"/>
          </w:tcPr>
          <w:p w:rsidR="00D2619A" w:rsidRDefault="008329BA">
            <w:pPr>
              <w:pStyle w:val="a3"/>
              <w:jc w:val="center"/>
            </w:pPr>
            <w:r>
              <w:rPr>
                <w:sz w:val="22"/>
              </w:rPr>
              <w:lastRenderedPageBreak/>
              <w:t>Эссе / Эссе</w:t>
            </w:r>
          </w:p>
        </w:tc>
        <w:tc>
          <w:tcPr>
            <w:tcW w:w="0" w:type="auto"/>
          </w:tcPr>
          <w:p w:rsidR="00D2619A" w:rsidRDefault="008329BA">
            <w:pPr>
              <w:pStyle w:val="a3"/>
              <w:jc w:val="center"/>
            </w:pPr>
            <w:r>
              <w:t>9</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lastRenderedPageBreak/>
              <w:t>Су қанықпаған топырақтарда бұрғылау қадаларын орнатуға арналған Техкарта .</w:t>
            </w:r>
          </w:p>
          <w:p w:rsidR="00D2619A" w:rsidRDefault="008329BA">
            <w:pPr>
              <w:pStyle w:val="a3"/>
            </w:pPr>
            <w:r>
              <w:rPr>
                <w:sz w:val="22"/>
              </w:rPr>
              <w:t>Техкарта на устройство буронабивных свай в водонасыщенных грунтах.</w:t>
            </w:r>
          </w:p>
        </w:tc>
        <w:tc>
          <w:tcPr>
            <w:tcW w:w="0" w:type="auto"/>
          </w:tcPr>
          <w:p w:rsidR="00D2619A" w:rsidRDefault="008329BA">
            <w:pPr>
              <w:pStyle w:val="a3"/>
            </w:pPr>
            <w:r>
              <w:rPr>
                <w:sz w:val="22"/>
              </w:rPr>
              <w:t>Қада құрылғысына техникалық картаны есептеу</w:t>
            </w:r>
          </w:p>
          <w:p w:rsidR="00D2619A" w:rsidRDefault="008329BA">
            <w:pPr>
              <w:pStyle w:val="a3"/>
            </w:pPr>
            <w:r>
              <w:rPr>
                <w:sz w:val="22"/>
              </w:rPr>
              <w:t>Расчет техкарты на устройство свай</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10</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Көп буынды плиталарды күшейтуге арналған Техкарта .</w:t>
            </w:r>
          </w:p>
          <w:p w:rsidR="00D2619A" w:rsidRDefault="008329BA">
            <w:pPr>
              <w:pStyle w:val="a3"/>
            </w:pPr>
            <w:r>
              <w:rPr>
                <w:sz w:val="22"/>
              </w:rPr>
              <w:t>Техкарта на усиление многопустотных плит.</w:t>
            </w:r>
          </w:p>
        </w:tc>
        <w:tc>
          <w:tcPr>
            <w:tcW w:w="0" w:type="auto"/>
          </w:tcPr>
          <w:p w:rsidR="00D2619A" w:rsidRDefault="008329BA">
            <w:pPr>
              <w:pStyle w:val="a3"/>
            </w:pPr>
            <w:r>
              <w:rPr>
                <w:sz w:val="22"/>
              </w:rPr>
              <w:t>Көп буынды плиталарды күшейтуге арналған техкартаны есептеу</w:t>
            </w:r>
          </w:p>
          <w:p w:rsidR="00D2619A" w:rsidRDefault="008329BA">
            <w:pPr>
              <w:pStyle w:val="a3"/>
            </w:pPr>
            <w:r>
              <w:rPr>
                <w:sz w:val="22"/>
              </w:rPr>
              <w:t>Расчет техкарты на усиление многопустотных плит</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11</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Пенопластты плиталармен қабырғаларды жылыту техкартасы</w:t>
            </w:r>
          </w:p>
          <w:p w:rsidR="00D2619A" w:rsidRDefault="008329BA">
            <w:pPr>
              <w:pStyle w:val="a3"/>
            </w:pPr>
            <w:r>
              <w:rPr>
                <w:sz w:val="22"/>
              </w:rPr>
              <w:t>Техкарта на утепление стен плитами пенопласта.</w:t>
            </w:r>
          </w:p>
        </w:tc>
        <w:tc>
          <w:tcPr>
            <w:tcW w:w="0" w:type="auto"/>
          </w:tcPr>
          <w:p w:rsidR="00D2619A" w:rsidRDefault="008329BA">
            <w:pPr>
              <w:pStyle w:val="a3"/>
            </w:pPr>
            <w:r>
              <w:rPr>
                <w:sz w:val="22"/>
              </w:rPr>
              <w:t>Қабырғаларды жылытуға арналған техникалық картаны есептеу</w:t>
            </w:r>
          </w:p>
          <w:p w:rsidR="00D2619A" w:rsidRDefault="008329BA">
            <w:pPr>
              <w:pStyle w:val="a3"/>
            </w:pPr>
            <w:r>
              <w:rPr>
                <w:sz w:val="22"/>
              </w:rPr>
              <w:t>Расчет техкарты на утепление стен</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12</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Табақ болаттан жасалған шатырды демонтаждауға арналған техкарт .</w:t>
            </w:r>
          </w:p>
          <w:p w:rsidR="00D2619A" w:rsidRDefault="008329BA">
            <w:pPr>
              <w:pStyle w:val="a3"/>
            </w:pPr>
            <w:r>
              <w:rPr>
                <w:sz w:val="22"/>
              </w:rPr>
              <w:t>Техкарта на демонтаж кровли из листовой стали.</w:t>
            </w:r>
          </w:p>
        </w:tc>
        <w:tc>
          <w:tcPr>
            <w:tcW w:w="0" w:type="auto"/>
          </w:tcPr>
          <w:p w:rsidR="00D2619A" w:rsidRDefault="008329BA">
            <w:pPr>
              <w:pStyle w:val="a3"/>
            </w:pPr>
            <w:r>
              <w:rPr>
                <w:sz w:val="22"/>
              </w:rPr>
              <w:t>Шатырды бөлшектеуге арналған техкартаны есептеу</w:t>
            </w:r>
          </w:p>
          <w:p w:rsidR="00D2619A" w:rsidRDefault="008329BA">
            <w:pPr>
              <w:pStyle w:val="a3"/>
            </w:pPr>
            <w:r>
              <w:rPr>
                <w:sz w:val="22"/>
              </w:rPr>
              <w:t>Расчет техкарты на демонтаж кровли</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13</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t xml:space="preserve">Кірпіш қабырғаларының көлденең гидрооқшаулауын ауыстыру бойынша жөндеу </w:t>
            </w:r>
            <w:r>
              <w:rPr>
                <w:sz w:val="22"/>
              </w:rPr>
              <w:lastRenderedPageBreak/>
              <w:t>жұмыстарына Техкарта .</w:t>
            </w:r>
          </w:p>
          <w:p w:rsidR="00D2619A" w:rsidRDefault="008329BA">
            <w:pPr>
              <w:pStyle w:val="a3"/>
            </w:pPr>
            <w:r>
              <w:rPr>
                <w:sz w:val="22"/>
              </w:rPr>
              <w:t>Техкарта на ремонтные работы по замене горизонтальной гидроизоляции кирпичных стен.</w:t>
            </w:r>
          </w:p>
        </w:tc>
        <w:tc>
          <w:tcPr>
            <w:tcW w:w="0" w:type="auto"/>
          </w:tcPr>
          <w:p w:rsidR="00D2619A" w:rsidRDefault="008329BA">
            <w:pPr>
              <w:pStyle w:val="a3"/>
            </w:pPr>
            <w:r>
              <w:rPr>
                <w:sz w:val="22"/>
              </w:rPr>
              <w:lastRenderedPageBreak/>
              <w:t>Оқшаулау жұмыстарына арналған техникалық карталарды есептеу</w:t>
            </w:r>
          </w:p>
          <w:p w:rsidR="00D2619A" w:rsidRDefault="008329BA">
            <w:pPr>
              <w:pStyle w:val="a3"/>
            </w:pPr>
            <w:r>
              <w:rPr>
                <w:sz w:val="22"/>
              </w:rPr>
              <w:t>Расчет техкарты на изоляционные работы</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14</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tr w:rsidR="00D2619A">
        <w:tc>
          <w:tcPr>
            <w:tcW w:w="0" w:type="auto"/>
          </w:tcPr>
          <w:p w:rsidR="00D2619A" w:rsidRDefault="008329BA">
            <w:pPr>
              <w:pStyle w:val="a3"/>
            </w:pPr>
            <w:r>
              <w:rPr>
                <w:sz w:val="22"/>
              </w:rPr>
              <w:lastRenderedPageBreak/>
              <w:t>Кірпіш қабырғаларының жекелеген учаскелерін жөндеуге арналған техкарт .</w:t>
            </w:r>
          </w:p>
          <w:p w:rsidR="00D2619A" w:rsidRDefault="008329BA">
            <w:pPr>
              <w:pStyle w:val="a3"/>
            </w:pPr>
            <w:r>
              <w:rPr>
                <w:sz w:val="22"/>
              </w:rPr>
              <w:t>Техкарта на ремонт отдельных участков кирпичных стен.</w:t>
            </w:r>
          </w:p>
        </w:tc>
        <w:tc>
          <w:tcPr>
            <w:tcW w:w="0" w:type="auto"/>
          </w:tcPr>
          <w:p w:rsidR="00D2619A" w:rsidRDefault="008329BA">
            <w:pPr>
              <w:pStyle w:val="a3"/>
            </w:pPr>
            <w:r>
              <w:rPr>
                <w:sz w:val="22"/>
              </w:rPr>
              <w:t>Кірпіш қабырғаларын жөндеуге арналған техникалық картаны есептеу</w:t>
            </w:r>
          </w:p>
          <w:p w:rsidR="00D2619A" w:rsidRDefault="008329BA">
            <w:pPr>
              <w:pStyle w:val="a3"/>
            </w:pPr>
            <w:r>
              <w:rPr>
                <w:sz w:val="22"/>
              </w:rPr>
              <w:t>Расчет техкарты на ремонт кирпичных стен</w:t>
            </w:r>
          </w:p>
        </w:tc>
        <w:tc>
          <w:tcPr>
            <w:tcW w:w="0" w:type="auto"/>
          </w:tcPr>
          <w:p w:rsidR="00D2619A" w:rsidRDefault="008329BA">
            <w:pPr>
              <w:pStyle w:val="a3"/>
              <w:jc w:val="center"/>
            </w:pPr>
            <w:r>
              <w:rPr>
                <w:sz w:val="22"/>
              </w:rPr>
              <w:t>Эссе / Эссе</w:t>
            </w:r>
          </w:p>
        </w:tc>
        <w:tc>
          <w:tcPr>
            <w:tcW w:w="0" w:type="auto"/>
          </w:tcPr>
          <w:p w:rsidR="00D2619A" w:rsidRDefault="008329BA">
            <w:pPr>
              <w:pStyle w:val="a3"/>
              <w:jc w:val="center"/>
            </w:pPr>
            <w:r>
              <w:t>15</w:t>
            </w:r>
          </w:p>
        </w:tc>
        <w:tc>
          <w:tcPr>
            <w:tcW w:w="0" w:type="auto"/>
          </w:tcPr>
          <w:p w:rsidR="00D2619A" w:rsidRDefault="008329BA">
            <w:pPr>
              <w:pStyle w:val="a3"/>
              <w:jc w:val="center"/>
            </w:pPr>
            <w:r>
              <w:t>5</w:t>
            </w:r>
          </w:p>
        </w:tc>
        <w:tc>
          <w:tcPr>
            <w:tcW w:w="0" w:type="auto"/>
          </w:tcPr>
          <w:p w:rsidR="00D2619A" w:rsidRDefault="008329BA">
            <w:pPr>
              <w:pStyle w:val="a3"/>
              <w:jc w:val="center"/>
            </w:pPr>
            <w:r>
              <w:t>4,5,6,7,8,9,20</w:t>
            </w:r>
          </w:p>
        </w:tc>
      </w:tr>
      <w:permEnd w:id="1482581401"/>
    </w:tbl>
    <w:p w:rsidR="00D2619A" w:rsidRDefault="00D2619A">
      <w:pPr>
        <w:pStyle w:val="a3"/>
      </w:pPr>
    </w:p>
    <w:p w:rsidR="00D2619A" w:rsidRDefault="008329BA">
      <w:pPr>
        <w:pStyle w:val="a3"/>
        <w:jc w:val="center"/>
      </w:pPr>
      <w:r>
        <w:rPr>
          <w:b/>
        </w:rPr>
        <w:t>2.3 Пән бойынша тапсырмаларды тапсыру кестесі</w:t>
      </w:r>
    </w:p>
    <w:p w:rsidR="00D2619A" w:rsidRDefault="008329BA">
      <w:pPr>
        <w:pStyle w:val="a3"/>
        <w:jc w:val="center"/>
      </w:pPr>
      <w:r>
        <w:rPr>
          <w:b/>
        </w:rPr>
        <w:t>2.3 График сдачи заданий по дисциплине</w:t>
      </w:r>
    </w:p>
    <w:p w:rsidR="00D2619A" w:rsidRDefault="00D2619A">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D2619A">
        <w:trPr>
          <w:tblHeader/>
        </w:trPr>
        <w:tc>
          <w:tcPr>
            <w:tcW w:w="1250" w:type="pct"/>
            <w:vMerge w:val="restart"/>
          </w:tcPr>
          <w:p w:rsidR="00D2619A" w:rsidRDefault="008329BA">
            <w:pPr>
              <w:pStyle w:val="a3"/>
              <w:jc w:val="center"/>
            </w:pPr>
            <w:r>
              <w:t>Тапсырма түрі</w:t>
            </w:r>
          </w:p>
          <w:p w:rsidR="00D2619A" w:rsidRDefault="008329BA">
            <w:pPr>
              <w:pStyle w:val="a3"/>
              <w:jc w:val="center"/>
            </w:pPr>
            <w:r>
              <w:t>Вид задания</w:t>
            </w:r>
          </w:p>
        </w:tc>
        <w:tc>
          <w:tcPr>
            <w:tcW w:w="0" w:type="auto"/>
            <w:gridSpan w:val="15"/>
          </w:tcPr>
          <w:p w:rsidR="00D2619A" w:rsidRDefault="008329BA">
            <w:pPr>
              <w:pStyle w:val="a3"/>
              <w:jc w:val="center"/>
            </w:pPr>
            <w:r>
              <w:t>Академиялық оқу кезеңі, апта</w:t>
            </w:r>
          </w:p>
          <w:p w:rsidR="00D2619A" w:rsidRDefault="008329BA">
            <w:pPr>
              <w:pStyle w:val="a3"/>
              <w:jc w:val="center"/>
            </w:pPr>
            <w:r>
              <w:t>Академический период обучения, неделя</w:t>
            </w:r>
          </w:p>
        </w:tc>
      </w:tr>
      <w:tr w:rsidR="00D2619A">
        <w:trPr>
          <w:tblHeader/>
        </w:trPr>
        <w:tc>
          <w:tcPr>
            <w:tcW w:w="0" w:type="auto"/>
            <w:vMerge/>
          </w:tcPr>
          <w:p w:rsidR="00D2619A" w:rsidRDefault="00D2619A">
            <w:pPr>
              <w:pStyle w:val="a3"/>
            </w:pPr>
          </w:p>
        </w:tc>
        <w:tc>
          <w:tcPr>
            <w:tcW w:w="250" w:type="pct"/>
          </w:tcPr>
          <w:p w:rsidR="00D2619A" w:rsidRDefault="008329BA">
            <w:pPr>
              <w:pStyle w:val="a3"/>
              <w:jc w:val="center"/>
            </w:pPr>
            <w:r>
              <w:t>1</w:t>
            </w:r>
          </w:p>
        </w:tc>
        <w:tc>
          <w:tcPr>
            <w:tcW w:w="250" w:type="pct"/>
          </w:tcPr>
          <w:p w:rsidR="00D2619A" w:rsidRDefault="008329BA">
            <w:pPr>
              <w:pStyle w:val="a3"/>
              <w:jc w:val="center"/>
            </w:pPr>
            <w:r>
              <w:t>2</w:t>
            </w:r>
          </w:p>
        </w:tc>
        <w:tc>
          <w:tcPr>
            <w:tcW w:w="250" w:type="pct"/>
          </w:tcPr>
          <w:p w:rsidR="00D2619A" w:rsidRDefault="008329BA">
            <w:pPr>
              <w:pStyle w:val="a3"/>
              <w:jc w:val="center"/>
            </w:pPr>
            <w:r>
              <w:t>3</w:t>
            </w:r>
          </w:p>
        </w:tc>
        <w:tc>
          <w:tcPr>
            <w:tcW w:w="250" w:type="pct"/>
          </w:tcPr>
          <w:p w:rsidR="00D2619A" w:rsidRDefault="008329BA">
            <w:pPr>
              <w:pStyle w:val="a3"/>
              <w:jc w:val="center"/>
            </w:pPr>
            <w:r>
              <w:t>4</w:t>
            </w:r>
          </w:p>
        </w:tc>
        <w:tc>
          <w:tcPr>
            <w:tcW w:w="250" w:type="pct"/>
          </w:tcPr>
          <w:p w:rsidR="00D2619A" w:rsidRDefault="008329BA">
            <w:pPr>
              <w:pStyle w:val="a3"/>
              <w:jc w:val="center"/>
            </w:pPr>
            <w:r>
              <w:t>5</w:t>
            </w:r>
          </w:p>
        </w:tc>
        <w:tc>
          <w:tcPr>
            <w:tcW w:w="250" w:type="pct"/>
          </w:tcPr>
          <w:p w:rsidR="00D2619A" w:rsidRDefault="008329BA">
            <w:pPr>
              <w:pStyle w:val="a3"/>
              <w:jc w:val="center"/>
            </w:pPr>
            <w:r>
              <w:t>6</w:t>
            </w:r>
          </w:p>
        </w:tc>
        <w:tc>
          <w:tcPr>
            <w:tcW w:w="250" w:type="pct"/>
          </w:tcPr>
          <w:p w:rsidR="00D2619A" w:rsidRDefault="008329BA">
            <w:pPr>
              <w:pStyle w:val="a3"/>
              <w:jc w:val="center"/>
            </w:pPr>
            <w:r>
              <w:t>7</w:t>
            </w:r>
          </w:p>
        </w:tc>
        <w:tc>
          <w:tcPr>
            <w:tcW w:w="250" w:type="pct"/>
          </w:tcPr>
          <w:p w:rsidR="00D2619A" w:rsidRDefault="008329BA">
            <w:pPr>
              <w:pStyle w:val="a3"/>
              <w:jc w:val="center"/>
            </w:pPr>
            <w:r>
              <w:t>8</w:t>
            </w:r>
          </w:p>
        </w:tc>
        <w:tc>
          <w:tcPr>
            <w:tcW w:w="250" w:type="pct"/>
          </w:tcPr>
          <w:p w:rsidR="00D2619A" w:rsidRDefault="008329BA">
            <w:pPr>
              <w:pStyle w:val="a3"/>
              <w:jc w:val="center"/>
            </w:pPr>
            <w:r>
              <w:t>9</w:t>
            </w:r>
          </w:p>
        </w:tc>
        <w:tc>
          <w:tcPr>
            <w:tcW w:w="250" w:type="pct"/>
          </w:tcPr>
          <w:p w:rsidR="00D2619A" w:rsidRDefault="008329BA">
            <w:pPr>
              <w:pStyle w:val="a3"/>
              <w:jc w:val="center"/>
            </w:pPr>
            <w:r>
              <w:t>10</w:t>
            </w:r>
          </w:p>
        </w:tc>
        <w:tc>
          <w:tcPr>
            <w:tcW w:w="250" w:type="pct"/>
          </w:tcPr>
          <w:p w:rsidR="00D2619A" w:rsidRDefault="008329BA">
            <w:pPr>
              <w:pStyle w:val="a3"/>
              <w:jc w:val="center"/>
            </w:pPr>
            <w:r>
              <w:t>11</w:t>
            </w:r>
          </w:p>
        </w:tc>
        <w:tc>
          <w:tcPr>
            <w:tcW w:w="250" w:type="pct"/>
          </w:tcPr>
          <w:p w:rsidR="00D2619A" w:rsidRDefault="008329BA">
            <w:pPr>
              <w:pStyle w:val="a3"/>
              <w:jc w:val="center"/>
            </w:pPr>
            <w:r>
              <w:t>12</w:t>
            </w:r>
          </w:p>
        </w:tc>
        <w:tc>
          <w:tcPr>
            <w:tcW w:w="250" w:type="pct"/>
          </w:tcPr>
          <w:p w:rsidR="00D2619A" w:rsidRDefault="008329BA">
            <w:pPr>
              <w:pStyle w:val="a3"/>
              <w:jc w:val="center"/>
            </w:pPr>
            <w:r>
              <w:t>13</w:t>
            </w:r>
          </w:p>
        </w:tc>
        <w:tc>
          <w:tcPr>
            <w:tcW w:w="250" w:type="pct"/>
          </w:tcPr>
          <w:p w:rsidR="00D2619A" w:rsidRDefault="008329BA">
            <w:pPr>
              <w:pStyle w:val="a3"/>
              <w:jc w:val="center"/>
            </w:pPr>
            <w:r>
              <w:t>14</w:t>
            </w:r>
          </w:p>
        </w:tc>
        <w:tc>
          <w:tcPr>
            <w:tcW w:w="250" w:type="pct"/>
          </w:tcPr>
          <w:p w:rsidR="00D2619A" w:rsidRDefault="008329BA">
            <w:pPr>
              <w:pStyle w:val="a3"/>
              <w:jc w:val="center"/>
            </w:pPr>
            <w:r>
              <w:t>15</w:t>
            </w:r>
          </w:p>
        </w:tc>
      </w:tr>
      <w:tr w:rsidR="00D2619A">
        <w:tc>
          <w:tcPr>
            <w:tcW w:w="0" w:type="auto"/>
            <w:gridSpan w:val="16"/>
          </w:tcPr>
          <w:p w:rsidR="00D2619A" w:rsidRDefault="008329BA">
            <w:pPr>
              <w:pStyle w:val="a3"/>
              <w:jc w:val="center"/>
            </w:pPr>
            <w:r>
              <w:t>Білімі /Знание</w:t>
            </w:r>
          </w:p>
        </w:tc>
      </w:tr>
      <w:tr w:rsidR="00D2619A">
        <w:tc>
          <w:tcPr>
            <w:tcW w:w="0" w:type="auto"/>
          </w:tcPr>
          <w:p w:rsidR="00D2619A" w:rsidRDefault="00F31A67">
            <w:pPr>
              <w:pStyle w:val="a3"/>
            </w:pPr>
            <w:permStart w:id="1179801156" w:edGrp="none"/>
            <w:r>
              <w:t>Посещение занятий</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r>
      <w:permEnd w:id="1179801156"/>
      <w:tr w:rsidR="00D2619A">
        <w:tc>
          <w:tcPr>
            <w:tcW w:w="0" w:type="auto"/>
            <w:gridSpan w:val="16"/>
          </w:tcPr>
          <w:p w:rsidR="00D2619A" w:rsidRDefault="008329BA">
            <w:pPr>
              <w:pStyle w:val="a3"/>
              <w:jc w:val="center"/>
            </w:pPr>
            <w:r>
              <w:t>Түсіну / Понимание</w:t>
            </w:r>
          </w:p>
        </w:tc>
      </w:tr>
      <w:tr w:rsidR="00D2619A">
        <w:tc>
          <w:tcPr>
            <w:tcW w:w="0" w:type="auto"/>
          </w:tcPr>
          <w:p w:rsidR="00D2619A" w:rsidRDefault="00F31A67">
            <w:pPr>
              <w:pStyle w:val="a3"/>
            </w:pPr>
            <w:permStart w:id="798885338" w:edGrp="none"/>
            <w:r>
              <w:t>Презентации</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r>
      <w:permEnd w:id="798885338"/>
      <w:tr w:rsidR="00D2619A">
        <w:tc>
          <w:tcPr>
            <w:tcW w:w="0" w:type="auto"/>
            <w:gridSpan w:val="16"/>
          </w:tcPr>
          <w:p w:rsidR="00D2619A" w:rsidRDefault="008329BA">
            <w:pPr>
              <w:pStyle w:val="a3"/>
              <w:jc w:val="center"/>
            </w:pPr>
            <w:r>
              <w:t>Пайдалану  / Применение</w:t>
            </w:r>
          </w:p>
        </w:tc>
      </w:tr>
      <w:tr w:rsidR="00D2619A">
        <w:tc>
          <w:tcPr>
            <w:tcW w:w="0" w:type="auto"/>
          </w:tcPr>
          <w:p w:rsidR="00D2619A" w:rsidRDefault="00C915F3">
            <w:pPr>
              <w:pStyle w:val="a3"/>
            </w:pPr>
            <w:permStart w:id="304838647" w:edGrp="none"/>
            <w:r>
              <w:t>Практические задачи</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r>
      <w:permEnd w:id="304838647"/>
      <w:tr w:rsidR="00D2619A">
        <w:tc>
          <w:tcPr>
            <w:tcW w:w="0" w:type="auto"/>
            <w:gridSpan w:val="16"/>
          </w:tcPr>
          <w:p w:rsidR="00D2619A" w:rsidRDefault="008329BA">
            <w:pPr>
              <w:pStyle w:val="a3"/>
              <w:jc w:val="center"/>
            </w:pPr>
            <w:r>
              <w:t>Талдау / Анализ</w:t>
            </w:r>
          </w:p>
        </w:tc>
      </w:tr>
      <w:tr w:rsidR="00D2619A">
        <w:tc>
          <w:tcPr>
            <w:tcW w:w="0" w:type="auto"/>
          </w:tcPr>
          <w:p w:rsidR="00D2619A" w:rsidRDefault="00C915F3">
            <w:pPr>
              <w:pStyle w:val="a3"/>
            </w:pPr>
            <w:permStart w:id="1899904853" w:edGrp="none"/>
            <w:r>
              <w:t>Эссе</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c>
          <w:tcPr>
            <w:tcW w:w="0" w:type="auto"/>
          </w:tcPr>
          <w:p w:rsidR="00D2619A" w:rsidRDefault="00F31A67">
            <w:pPr>
              <w:pStyle w:val="a3"/>
              <w:jc w:val="center"/>
            </w:pPr>
            <w:r>
              <w:t>+</w:t>
            </w:r>
          </w:p>
        </w:tc>
      </w:tr>
      <w:permEnd w:id="1899904853"/>
    </w:tbl>
    <w:p w:rsidR="00D2619A" w:rsidRDefault="00D2619A">
      <w:pPr>
        <w:pStyle w:val="a3"/>
      </w:pPr>
    </w:p>
    <w:p w:rsidR="00D2619A" w:rsidRDefault="008329BA">
      <w:pPr>
        <w:pStyle w:val="a3"/>
        <w:jc w:val="center"/>
      </w:pPr>
      <w:r>
        <w:rPr>
          <w:b/>
        </w:rPr>
        <w:t>3 БІЛІМ АЛУШЫНЫҢ БІЛІМІН БАҒАЛАУ</w:t>
      </w:r>
    </w:p>
    <w:p w:rsidR="00D2619A" w:rsidRDefault="008329BA">
      <w:pPr>
        <w:pStyle w:val="a3"/>
        <w:jc w:val="center"/>
      </w:pPr>
      <w:r>
        <w:rPr>
          <w:b/>
        </w:rPr>
        <w:t>3 ОЦЕНКА ЗНАНИЙ ОБУЧАЮЩЕГОСЯ</w:t>
      </w:r>
    </w:p>
    <w:p w:rsidR="00D2619A" w:rsidRDefault="00D2619A">
      <w:pPr>
        <w:pStyle w:val="a3"/>
      </w:pPr>
    </w:p>
    <w:p w:rsidR="00D2619A" w:rsidRDefault="008329BA">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D2619A" w:rsidRDefault="008329BA">
      <w:pPr>
        <w:pStyle w:val="a3"/>
        <w:ind w:firstLine="567"/>
      </w:pPr>
      <w:r>
        <w:t>Пән бойынша білім алушының білімін қорытынды бағалау 100 баллдық жүйе бойынша жүзеге асырылады және:</w:t>
      </w:r>
    </w:p>
    <w:p w:rsidR="00D2619A" w:rsidRDefault="008329BA">
      <w:pPr>
        <w:pStyle w:val="a3"/>
        <w:ind w:firstLine="567"/>
      </w:pPr>
      <w:r>
        <w:lastRenderedPageBreak/>
        <w:t>- Емтиханда алынған нәтиженің 40%;</w:t>
      </w:r>
    </w:p>
    <w:p w:rsidR="00D2619A" w:rsidRDefault="008329BA">
      <w:pPr>
        <w:pStyle w:val="a3"/>
        <w:ind w:firstLine="567"/>
      </w:pPr>
      <w:r>
        <w:t>- Ағымдағы үлгерімнің 60% - ы.</w:t>
      </w:r>
    </w:p>
    <w:p w:rsidR="00D2619A" w:rsidRDefault="008329BA">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D2619A" w:rsidRDefault="008329BA">
      <w:pPr>
        <w:pStyle w:val="a3"/>
        <w:ind w:firstLine="567"/>
      </w:pPr>
      <w:r>
        <w:t>Итоговая оценка знаний обучающего по дисциплине осуществляется по 100 балльной системе и включает:</w:t>
      </w:r>
    </w:p>
    <w:p w:rsidR="00D2619A" w:rsidRDefault="008329BA">
      <w:pPr>
        <w:pStyle w:val="a3"/>
        <w:ind w:firstLine="567"/>
      </w:pPr>
      <w:r>
        <w:t>- 40% результата, полученного на экзамене;</w:t>
      </w:r>
    </w:p>
    <w:p w:rsidR="00D2619A" w:rsidRDefault="008329BA">
      <w:pPr>
        <w:pStyle w:val="a3"/>
        <w:ind w:firstLine="567"/>
      </w:pPr>
      <w:r>
        <w:t>- 60% результатов текущей успеваемости.</w:t>
      </w:r>
    </w:p>
    <w:p w:rsidR="00D2619A" w:rsidRDefault="00D2619A">
      <w:pPr>
        <w:pStyle w:val="a3"/>
      </w:pPr>
    </w:p>
    <w:p w:rsidR="00D2619A" w:rsidRDefault="008329BA">
      <w:pPr>
        <w:pStyle w:val="a3"/>
        <w:ind w:firstLine="567"/>
      </w:pPr>
      <w:r>
        <w:t>Қорытынды бағаны есептеу формуласы</w:t>
      </w:r>
    </w:p>
    <w:p w:rsidR="00D2619A" w:rsidRDefault="008329BA">
      <w:pPr>
        <w:pStyle w:val="a3"/>
        <w:ind w:firstLine="567"/>
      </w:pPr>
      <w:r>
        <w:t>Формула подсчета итоговой оценки:</w:t>
      </w:r>
    </w:p>
    <w:p w:rsidR="00D2619A" w:rsidRDefault="00D2619A">
      <w:pPr>
        <w:pStyle w:val="a3"/>
      </w:pPr>
    </w:p>
    <w:p w:rsidR="00D2619A" w:rsidRDefault="008329BA">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D2619A" w:rsidRDefault="00D2619A">
      <w:pPr>
        <w:pStyle w:val="a3"/>
      </w:pPr>
    </w:p>
    <w:p w:rsidR="00D2619A" w:rsidRDefault="008329BA">
      <w:pPr>
        <w:pStyle w:val="a3"/>
        <w:ind w:firstLine="567"/>
      </w:pPr>
      <w:r>
        <w:t>мұндағы, Р1, Р2-тиісінше бірінші, екінші рейтингті бағалаудың сандық эквиваленттері;</w:t>
      </w:r>
    </w:p>
    <w:p w:rsidR="00D2619A" w:rsidRDefault="008329BA">
      <w:pPr>
        <w:pStyle w:val="a3"/>
        <w:ind w:firstLine="567"/>
      </w:pPr>
      <w:r>
        <w:t>Э – емтихандағы бағаның сандық баламасы.</w:t>
      </w:r>
    </w:p>
    <w:p w:rsidR="00D2619A" w:rsidRDefault="008329BA">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D2619A" w:rsidRDefault="00D2619A">
      <w:pPr>
        <w:pStyle w:val="a3"/>
      </w:pPr>
    </w:p>
    <w:p w:rsidR="00D2619A" w:rsidRDefault="008329BA">
      <w:pPr>
        <w:pStyle w:val="a3"/>
        <w:ind w:firstLine="567"/>
      </w:pPr>
      <w:r>
        <w:t>Қортынды әріптік бағасы және оның балдық сандық эквиваленті:</w:t>
      </w:r>
    </w:p>
    <w:p w:rsidR="00D2619A" w:rsidRDefault="008329BA">
      <w:pPr>
        <w:pStyle w:val="a3"/>
        <w:ind w:firstLine="567"/>
      </w:pPr>
      <w:r>
        <w:t>Итоговая буквенная оценка и ее цифровой эквивалент в баллах:</w:t>
      </w:r>
    </w:p>
    <w:p w:rsidR="00D2619A" w:rsidRDefault="00D2619A">
      <w:pPr>
        <w:pStyle w:val="a3"/>
      </w:pPr>
    </w:p>
    <w:p w:rsidR="00D2619A" w:rsidRDefault="008329BA">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D2619A" w:rsidRDefault="008329BA">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D2619A">
        <w:trPr>
          <w:tblHeader/>
        </w:trPr>
        <w:tc>
          <w:tcPr>
            <w:tcW w:w="1334" w:type="pct"/>
          </w:tcPr>
          <w:p w:rsidR="00D2619A" w:rsidRDefault="008329BA">
            <w:pPr>
              <w:pStyle w:val="a3"/>
              <w:jc w:val="center"/>
            </w:pPr>
            <w:r>
              <w:t>Әріптік жүйе бойынша бағалар</w:t>
            </w:r>
          </w:p>
          <w:p w:rsidR="00D2619A" w:rsidRDefault="008329BA">
            <w:pPr>
              <w:pStyle w:val="a3"/>
              <w:jc w:val="center"/>
            </w:pPr>
            <w:r>
              <w:t>Оценка по буквенной системе</w:t>
            </w:r>
          </w:p>
        </w:tc>
        <w:tc>
          <w:tcPr>
            <w:tcW w:w="1020" w:type="pct"/>
          </w:tcPr>
          <w:p w:rsidR="00D2619A" w:rsidRDefault="008329BA">
            <w:pPr>
              <w:pStyle w:val="a3"/>
              <w:jc w:val="center"/>
            </w:pPr>
            <w:r>
              <w:t>Балдардың сандық эквиваленті</w:t>
            </w:r>
          </w:p>
          <w:p w:rsidR="00D2619A" w:rsidRDefault="008329BA">
            <w:pPr>
              <w:pStyle w:val="a3"/>
              <w:jc w:val="center"/>
            </w:pPr>
            <w:r>
              <w:t>Цифровой эквивалент</w:t>
            </w:r>
          </w:p>
        </w:tc>
        <w:tc>
          <w:tcPr>
            <w:tcW w:w="1156" w:type="pct"/>
          </w:tcPr>
          <w:p w:rsidR="00D2619A" w:rsidRDefault="008329BA">
            <w:pPr>
              <w:pStyle w:val="a3"/>
              <w:jc w:val="center"/>
            </w:pPr>
            <w:r>
              <w:t>Балдар (%-тік құрамы)</w:t>
            </w:r>
          </w:p>
          <w:p w:rsidR="00D2619A" w:rsidRDefault="008329BA">
            <w:pPr>
              <w:pStyle w:val="a3"/>
              <w:jc w:val="center"/>
            </w:pPr>
            <w:r>
              <w:t>Баллы (%-ное содержание)</w:t>
            </w:r>
          </w:p>
        </w:tc>
        <w:tc>
          <w:tcPr>
            <w:tcW w:w="1490" w:type="pct"/>
          </w:tcPr>
          <w:p w:rsidR="00D2619A" w:rsidRDefault="008329BA">
            <w:pPr>
              <w:pStyle w:val="a3"/>
              <w:jc w:val="center"/>
            </w:pPr>
            <w:r>
              <w:t>Дәстүрлі жүйе бойынша бағалар</w:t>
            </w:r>
          </w:p>
          <w:p w:rsidR="00D2619A" w:rsidRDefault="008329BA">
            <w:pPr>
              <w:pStyle w:val="a3"/>
              <w:jc w:val="center"/>
            </w:pPr>
            <w:r>
              <w:t>Оценка по традиционной системе</w:t>
            </w:r>
          </w:p>
        </w:tc>
      </w:tr>
      <w:tr w:rsidR="00D2619A">
        <w:tc>
          <w:tcPr>
            <w:tcW w:w="0" w:type="auto"/>
          </w:tcPr>
          <w:p w:rsidR="00D2619A" w:rsidRDefault="008329BA">
            <w:pPr>
              <w:pStyle w:val="a3"/>
              <w:jc w:val="center"/>
            </w:pPr>
            <w:r>
              <w:t>A</w:t>
            </w:r>
          </w:p>
        </w:tc>
        <w:tc>
          <w:tcPr>
            <w:tcW w:w="0" w:type="auto"/>
          </w:tcPr>
          <w:p w:rsidR="00D2619A" w:rsidRDefault="008329BA">
            <w:pPr>
              <w:pStyle w:val="a3"/>
              <w:jc w:val="center"/>
            </w:pPr>
            <w:r>
              <w:t>4.0</w:t>
            </w:r>
          </w:p>
        </w:tc>
        <w:tc>
          <w:tcPr>
            <w:tcW w:w="0" w:type="auto"/>
          </w:tcPr>
          <w:p w:rsidR="00D2619A" w:rsidRDefault="008329BA">
            <w:pPr>
              <w:pStyle w:val="a3"/>
              <w:jc w:val="center"/>
            </w:pPr>
            <w:r>
              <w:t>95-100</w:t>
            </w:r>
          </w:p>
        </w:tc>
        <w:tc>
          <w:tcPr>
            <w:tcW w:w="0" w:type="auto"/>
            <w:vMerge w:val="restart"/>
          </w:tcPr>
          <w:p w:rsidR="00D2619A" w:rsidRDefault="008329BA">
            <w:pPr>
              <w:pStyle w:val="a3"/>
              <w:jc w:val="center"/>
            </w:pPr>
            <w:r>
              <w:t>Өте жақсы</w:t>
            </w:r>
          </w:p>
          <w:p w:rsidR="00D2619A" w:rsidRDefault="008329BA">
            <w:pPr>
              <w:pStyle w:val="a3"/>
              <w:jc w:val="center"/>
            </w:pPr>
            <w:r>
              <w:t>Отлично</w:t>
            </w:r>
          </w:p>
        </w:tc>
      </w:tr>
      <w:tr w:rsidR="00D2619A">
        <w:tc>
          <w:tcPr>
            <w:tcW w:w="0" w:type="auto"/>
          </w:tcPr>
          <w:p w:rsidR="00D2619A" w:rsidRDefault="008329BA">
            <w:pPr>
              <w:pStyle w:val="a3"/>
              <w:jc w:val="center"/>
            </w:pPr>
            <w:r>
              <w:t>A-</w:t>
            </w:r>
          </w:p>
        </w:tc>
        <w:tc>
          <w:tcPr>
            <w:tcW w:w="0" w:type="auto"/>
          </w:tcPr>
          <w:p w:rsidR="00D2619A" w:rsidRDefault="008329BA">
            <w:pPr>
              <w:pStyle w:val="a3"/>
              <w:jc w:val="center"/>
            </w:pPr>
            <w:r>
              <w:t>3.67</w:t>
            </w:r>
          </w:p>
        </w:tc>
        <w:tc>
          <w:tcPr>
            <w:tcW w:w="0" w:type="auto"/>
          </w:tcPr>
          <w:p w:rsidR="00D2619A" w:rsidRDefault="008329BA">
            <w:pPr>
              <w:pStyle w:val="a3"/>
              <w:jc w:val="center"/>
            </w:pPr>
            <w:r>
              <w:t>90-94</w:t>
            </w:r>
          </w:p>
        </w:tc>
        <w:tc>
          <w:tcPr>
            <w:tcW w:w="0" w:type="auto"/>
            <w:vMerge/>
          </w:tcPr>
          <w:p w:rsidR="00D2619A" w:rsidRDefault="00D2619A">
            <w:pPr>
              <w:pStyle w:val="a3"/>
            </w:pPr>
          </w:p>
        </w:tc>
      </w:tr>
      <w:tr w:rsidR="00D2619A">
        <w:tc>
          <w:tcPr>
            <w:tcW w:w="0" w:type="auto"/>
          </w:tcPr>
          <w:p w:rsidR="00D2619A" w:rsidRDefault="008329BA">
            <w:pPr>
              <w:pStyle w:val="a3"/>
              <w:jc w:val="center"/>
            </w:pPr>
            <w:r>
              <w:t>B+</w:t>
            </w:r>
          </w:p>
        </w:tc>
        <w:tc>
          <w:tcPr>
            <w:tcW w:w="0" w:type="auto"/>
          </w:tcPr>
          <w:p w:rsidR="00D2619A" w:rsidRDefault="008329BA">
            <w:pPr>
              <w:pStyle w:val="a3"/>
              <w:jc w:val="center"/>
            </w:pPr>
            <w:r>
              <w:t>3.33</w:t>
            </w:r>
          </w:p>
        </w:tc>
        <w:tc>
          <w:tcPr>
            <w:tcW w:w="0" w:type="auto"/>
          </w:tcPr>
          <w:p w:rsidR="00D2619A" w:rsidRDefault="008329BA">
            <w:pPr>
              <w:pStyle w:val="a3"/>
              <w:jc w:val="center"/>
            </w:pPr>
            <w:r>
              <w:t>85-89</w:t>
            </w:r>
          </w:p>
        </w:tc>
        <w:tc>
          <w:tcPr>
            <w:tcW w:w="0" w:type="auto"/>
            <w:vMerge w:val="restart"/>
          </w:tcPr>
          <w:p w:rsidR="00D2619A" w:rsidRDefault="008329BA">
            <w:pPr>
              <w:pStyle w:val="a3"/>
              <w:jc w:val="center"/>
            </w:pPr>
            <w:r>
              <w:t>Жақсы</w:t>
            </w:r>
          </w:p>
          <w:p w:rsidR="00D2619A" w:rsidRDefault="008329BA">
            <w:pPr>
              <w:pStyle w:val="a3"/>
              <w:jc w:val="center"/>
            </w:pPr>
            <w:r>
              <w:t>Хорошо</w:t>
            </w:r>
          </w:p>
        </w:tc>
      </w:tr>
      <w:tr w:rsidR="00D2619A">
        <w:tc>
          <w:tcPr>
            <w:tcW w:w="0" w:type="auto"/>
          </w:tcPr>
          <w:p w:rsidR="00D2619A" w:rsidRDefault="008329BA">
            <w:pPr>
              <w:pStyle w:val="a3"/>
              <w:jc w:val="center"/>
            </w:pPr>
            <w:r>
              <w:t>B</w:t>
            </w:r>
          </w:p>
        </w:tc>
        <w:tc>
          <w:tcPr>
            <w:tcW w:w="0" w:type="auto"/>
          </w:tcPr>
          <w:p w:rsidR="00D2619A" w:rsidRDefault="008329BA">
            <w:pPr>
              <w:pStyle w:val="a3"/>
              <w:jc w:val="center"/>
            </w:pPr>
            <w:r>
              <w:t>3.0</w:t>
            </w:r>
          </w:p>
        </w:tc>
        <w:tc>
          <w:tcPr>
            <w:tcW w:w="0" w:type="auto"/>
          </w:tcPr>
          <w:p w:rsidR="00D2619A" w:rsidRDefault="008329BA">
            <w:pPr>
              <w:pStyle w:val="a3"/>
              <w:jc w:val="center"/>
            </w:pPr>
            <w:r>
              <w:t>80-84</w:t>
            </w:r>
          </w:p>
        </w:tc>
        <w:tc>
          <w:tcPr>
            <w:tcW w:w="0" w:type="auto"/>
            <w:vMerge/>
          </w:tcPr>
          <w:p w:rsidR="00D2619A" w:rsidRDefault="00D2619A">
            <w:pPr>
              <w:pStyle w:val="a3"/>
            </w:pPr>
          </w:p>
        </w:tc>
      </w:tr>
      <w:tr w:rsidR="00D2619A">
        <w:tc>
          <w:tcPr>
            <w:tcW w:w="0" w:type="auto"/>
          </w:tcPr>
          <w:p w:rsidR="00D2619A" w:rsidRDefault="008329BA">
            <w:pPr>
              <w:pStyle w:val="a3"/>
              <w:jc w:val="center"/>
            </w:pPr>
            <w:r>
              <w:t>B-</w:t>
            </w:r>
          </w:p>
        </w:tc>
        <w:tc>
          <w:tcPr>
            <w:tcW w:w="0" w:type="auto"/>
          </w:tcPr>
          <w:p w:rsidR="00D2619A" w:rsidRDefault="008329BA">
            <w:pPr>
              <w:pStyle w:val="a3"/>
              <w:jc w:val="center"/>
            </w:pPr>
            <w:r>
              <w:t>2.67</w:t>
            </w:r>
          </w:p>
        </w:tc>
        <w:tc>
          <w:tcPr>
            <w:tcW w:w="0" w:type="auto"/>
          </w:tcPr>
          <w:p w:rsidR="00D2619A" w:rsidRDefault="008329BA">
            <w:pPr>
              <w:pStyle w:val="a3"/>
              <w:jc w:val="center"/>
            </w:pPr>
            <w:r>
              <w:t>75-79</w:t>
            </w:r>
          </w:p>
        </w:tc>
        <w:tc>
          <w:tcPr>
            <w:tcW w:w="0" w:type="auto"/>
            <w:vMerge/>
          </w:tcPr>
          <w:p w:rsidR="00D2619A" w:rsidRDefault="00D2619A">
            <w:pPr>
              <w:pStyle w:val="a3"/>
            </w:pPr>
          </w:p>
        </w:tc>
      </w:tr>
      <w:tr w:rsidR="00D2619A">
        <w:tc>
          <w:tcPr>
            <w:tcW w:w="0" w:type="auto"/>
          </w:tcPr>
          <w:p w:rsidR="00D2619A" w:rsidRDefault="008329BA">
            <w:pPr>
              <w:pStyle w:val="a3"/>
              <w:jc w:val="center"/>
            </w:pPr>
            <w:r>
              <w:t>C+</w:t>
            </w:r>
          </w:p>
        </w:tc>
        <w:tc>
          <w:tcPr>
            <w:tcW w:w="0" w:type="auto"/>
          </w:tcPr>
          <w:p w:rsidR="00D2619A" w:rsidRDefault="008329BA">
            <w:pPr>
              <w:pStyle w:val="a3"/>
              <w:jc w:val="center"/>
            </w:pPr>
            <w:r>
              <w:t>2.33</w:t>
            </w:r>
          </w:p>
        </w:tc>
        <w:tc>
          <w:tcPr>
            <w:tcW w:w="0" w:type="auto"/>
          </w:tcPr>
          <w:p w:rsidR="00D2619A" w:rsidRDefault="008329BA">
            <w:pPr>
              <w:pStyle w:val="a3"/>
              <w:jc w:val="center"/>
            </w:pPr>
            <w:r>
              <w:t>70-74</w:t>
            </w:r>
          </w:p>
        </w:tc>
        <w:tc>
          <w:tcPr>
            <w:tcW w:w="0" w:type="auto"/>
            <w:vMerge/>
          </w:tcPr>
          <w:p w:rsidR="00D2619A" w:rsidRDefault="00D2619A">
            <w:pPr>
              <w:pStyle w:val="a3"/>
            </w:pPr>
          </w:p>
        </w:tc>
      </w:tr>
      <w:tr w:rsidR="00D2619A">
        <w:tc>
          <w:tcPr>
            <w:tcW w:w="0" w:type="auto"/>
          </w:tcPr>
          <w:p w:rsidR="00D2619A" w:rsidRDefault="008329BA">
            <w:pPr>
              <w:pStyle w:val="a3"/>
              <w:jc w:val="center"/>
            </w:pPr>
            <w:r>
              <w:t>C</w:t>
            </w:r>
          </w:p>
        </w:tc>
        <w:tc>
          <w:tcPr>
            <w:tcW w:w="0" w:type="auto"/>
          </w:tcPr>
          <w:p w:rsidR="00D2619A" w:rsidRDefault="008329BA">
            <w:pPr>
              <w:pStyle w:val="a3"/>
              <w:jc w:val="center"/>
            </w:pPr>
            <w:r>
              <w:t>2.0</w:t>
            </w:r>
          </w:p>
        </w:tc>
        <w:tc>
          <w:tcPr>
            <w:tcW w:w="0" w:type="auto"/>
          </w:tcPr>
          <w:p w:rsidR="00D2619A" w:rsidRDefault="008329BA">
            <w:pPr>
              <w:pStyle w:val="a3"/>
              <w:jc w:val="center"/>
            </w:pPr>
            <w:r>
              <w:t>65-69</w:t>
            </w:r>
          </w:p>
        </w:tc>
        <w:tc>
          <w:tcPr>
            <w:tcW w:w="0" w:type="auto"/>
            <w:vMerge w:val="restart"/>
          </w:tcPr>
          <w:p w:rsidR="00D2619A" w:rsidRDefault="008329BA">
            <w:pPr>
              <w:pStyle w:val="a3"/>
              <w:jc w:val="center"/>
            </w:pPr>
            <w:r>
              <w:t>Қанағаттанарлық</w:t>
            </w:r>
          </w:p>
          <w:p w:rsidR="00D2619A" w:rsidRDefault="008329BA">
            <w:pPr>
              <w:pStyle w:val="a3"/>
              <w:jc w:val="center"/>
            </w:pPr>
            <w:r>
              <w:t>Удовлетворительно</w:t>
            </w:r>
          </w:p>
        </w:tc>
      </w:tr>
      <w:tr w:rsidR="00D2619A">
        <w:tc>
          <w:tcPr>
            <w:tcW w:w="0" w:type="auto"/>
          </w:tcPr>
          <w:p w:rsidR="00D2619A" w:rsidRDefault="008329BA">
            <w:pPr>
              <w:pStyle w:val="a3"/>
              <w:jc w:val="center"/>
            </w:pPr>
            <w:r>
              <w:t>C-</w:t>
            </w:r>
          </w:p>
        </w:tc>
        <w:tc>
          <w:tcPr>
            <w:tcW w:w="0" w:type="auto"/>
          </w:tcPr>
          <w:p w:rsidR="00D2619A" w:rsidRDefault="008329BA">
            <w:pPr>
              <w:pStyle w:val="a3"/>
              <w:jc w:val="center"/>
            </w:pPr>
            <w:r>
              <w:t>1.67</w:t>
            </w:r>
          </w:p>
        </w:tc>
        <w:tc>
          <w:tcPr>
            <w:tcW w:w="0" w:type="auto"/>
          </w:tcPr>
          <w:p w:rsidR="00D2619A" w:rsidRDefault="008329BA">
            <w:pPr>
              <w:pStyle w:val="a3"/>
              <w:jc w:val="center"/>
            </w:pPr>
            <w:r>
              <w:t>60-64</w:t>
            </w:r>
          </w:p>
        </w:tc>
        <w:tc>
          <w:tcPr>
            <w:tcW w:w="0" w:type="auto"/>
            <w:vMerge/>
          </w:tcPr>
          <w:p w:rsidR="00D2619A" w:rsidRDefault="00D2619A">
            <w:pPr>
              <w:pStyle w:val="a3"/>
            </w:pPr>
          </w:p>
        </w:tc>
      </w:tr>
      <w:tr w:rsidR="00D2619A">
        <w:tc>
          <w:tcPr>
            <w:tcW w:w="0" w:type="auto"/>
          </w:tcPr>
          <w:p w:rsidR="00D2619A" w:rsidRDefault="008329BA">
            <w:pPr>
              <w:pStyle w:val="a3"/>
              <w:jc w:val="center"/>
            </w:pPr>
            <w:r>
              <w:t>D+</w:t>
            </w:r>
          </w:p>
        </w:tc>
        <w:tc>
          <w:tcPr>
            <w:tcW w:w="0" w:type="auto"/>
          </w:tcPr>
          <w:p w:rsidR="00D2619A" w:rsidRDefault="008329BA">
            <w:pPr>
              <w:pStyle w:val="a3"/>
              <w:jc w:val="center"/>
            </w:pPr>
            <w:r>
              <w:t>1.33</w:t>
            </w:r>
          </w:p>
        </w:tc>
        <w:tc>
          <w:tcPr>
            <w:tcW w:w="0" w:type="auto"/>
          </w:tcPr>
          <w:p w:rsidR="00D2619A" w:rsidRDefault="008329BA">
            <w:pPr>
              <w:pStyle w:val="a3"/>
              <w:jc w:val="center"/>
            </w:pPr>
            <w:r>
              <w:t>55-59</w:t>
            </w:r>
          </w:p>
        </w:tc>
        <w:tc>
          <w:tcPr>
            <w:tcW w:w="0" w:type="auto"/>
            <w:vMerge/>
          </w:tcPr>
          <w:p w:rsidR="00D2619A" w:rsidRDefault="00D2619A">
            <w:pPr>
              <w:pStyle w:val="a3"/>
            </w:pPr>
          </w:p>
        </w:tc>
      </w:tr>
      <w:tr w:rsidR="00D2619A">
        <w:tc>
          <w:tcPr>
            <w:tcW w:w="0" w:type="auto"/>
          </w:tcPr>
          <w:p w:rsidR="00D2619A" w:rsidRDefault="008329BA">
            <w:pPr>
              <w:pStyle w:val="a3"/>
              <w:jc w:val="center"/>
            </w:pPr>
            <w:r>
              <w:t>D</w:t>
            </w:r>
          </w:p>
        </w:tc>
        <w:tc>
          <w:tcPr>
            <w:tcW w:w="0" w:type="auto"/>
          </w:tcPr>
          <w:p w:rsidR="00D2619A" w:rsidRDefault="008329BA">
            <w:pPr>
              <w:pStyle w:val="a3"/>
              <w:jc w:val="center"/>
            </w:pPr>
            <w:r>
              <w:t>1.0</w:t>
            </w:r>
          </w:p>
        </w:tc>
        <w:tc>
          <w:tcPr>
            <w:tcW w:w="0" w:type="auto"/>
          </w:tcPr>
          <w:p w:rsidR="00D2619A" w:rsidRDefault="008329BA">
            <w:pPr>
              <w:pStyle w:val="a3"/>
              <w:jc w:val="center"/>
            </w:pPr>
            <w:r>
              <w:t>50-54</w:t>
            </w:r>
          </w:p>
        </w:tc>
        <w:tc>
          <w:tcPr>
            <w:tcW w:w="0" w:type="auto"/>
            <w:vMerge/>
          </w:tcPr>
          <w:p w:rsidR="00D2619A" w:rsidRDefault="00D2619A">
            <w:pPr>
              <w:pStyle w:val="a3"/>
            </w:pPr>
          </w:p>
        </w:tc>
      </w:tr>
      <w:tr w:rsidR="00D2619A">
        <w:tc>
          <w:tcPr>
            <w:tcW w:w="0" w:type="auto"/>
          </w:tcPr>
          <w:p w:rsidR="00D2619A" w:rsidRDefault="008329BA">
            <w:pPr>
              <w:pStyle w:val="a3"/>
              <w:jc w:val="center"/>
            </w:pPr>
            <w:r>
              <w:t>FX</w:t>
            </w:r>
          </w:p>
        </w:tc>
        <w:tc>
          <w:tcPr>
            <w:tcW w:w="0" w:type="auto"/>
          </w:tcPr>
          <w:p w:rsidR="00D2619A" w:rsidRDefault="008329BA">
            <w:pPr>
              <w:pStyle w:val="a3"/>
              <w:jc w:val="center"/>
            </w:pPr>
            <w:r>
              <w:t>0.5</w:t>
            </w:r>
          </w:p>
        </w:tc>
        <w:tc>
          <w:tcPr>
            <w:tcW w:w="0" w:type="auto"/>
          </w:tcPr>
          <w:p w:rsidR="00D2619A" w:rsidRDefault="008329BA">
            <w:pPr>
              <w:pStyle w:val="a3"/>
              <w:jc w:val="center"/>
            </w:pPr>
            <w:r>
              <w:t>25-49</w:t>
            </w:r>
          </w:p>
        </w:tc>
        <w:tc>
          <w:tcPr>
            <w:tcW w:w="0" w:type="auto"/>
            <w:vMerge w:val="restart"/>
          </w:tcPr>
          <w:p w:rsidR="00D2619A" w:rsidRDefault="008329BA">
            <w:pPr>
              <w:pStyle w:val="a3"/>
              <w:jc w:val="center"/>
            </w:pPr>
            <w:r>
              <w:t>Қанағаттанарлықсыз</w:t>
            </w:r>
          </w:p>
          <w:p w:rsidR="00D2619A" w:rsidRDefault="008329BA">
            <w:pPr>
              <w:pStyle w:val="a3"/>
              <w:jc w:val="center"/>
            </w:pPr>
            <w:r>
              <w:t>Неудовлетворительно</w:t>
            </w:r>
          </w:p>
        </w:tc>
      </w:tr>
      <w:tr w:rsidR="00D2619A">
        <w:tc>
          <w:tcPr>
            <w:tcW w:w="0" w:type="auto"/>
          </w:tcPr>
          <w:p w:rsidR="00D2619A" w:rsidRDefault="008329BA">
            <w:pPr>
              <w:pStyle w:val="a3"/>
              <w:jc w:val="center"/>
            </w:pPr>
            <w:r>
              <w:t>F</w:t>
            </w:r>
          </w:p>
        </w:tc>
        <w:tc>
          <w:tcPr>
            <w:tcW w:w="0" w:type="auto"/>
          </w:tcPr>
          <w:p w:rsidR="00D2619A" w:rsidRDefault="008329BA">
            <w:pPr>
              <w:pStyle w:val="a3"/>
              <w:jc w:val="center"/>
            </w:pPr>
            <w:r>
              <w:t>0</w:t>
            </w:r>
          </w:p>
        </w:tc>
        <w:tc>
          <w:tcPr>
            <w:tcW w:w="0" w:type="auto"/>
          </w:tcPr>
          <w:p w:rsidR="00D2619A" w:rsidRDefault="008329BA">
            <w:pPr>
              <w:pStyle w:val="a3"/>
              <w:jc w:val="center"/>
            </w:pPr>
            <w:r>
              <w:t>0-24</w:t>
            </w:r>
          </w:p>
        </w:tc>
        <w:tc>
          <w:tcPr>
            <w:tcW w:w="0" w:type="auto"/>
            <w:vMerge/>
          </w:tcPr>
          <w:p w:rsidR="00D2619A" w:rsidRDefault="00D2619A">
            <w:pPr>
              <w:pStyle w:val="a3"/>
            </w:pPr>
          </w:p>
        </w:tc>
      </w:tr>
    </w:tbl>
    <w:p w:rsidR="00D2619A" w:rsidRDefault="00D2619A">
      <w:pPr>
        <w:pStyle w:val="a3"/>
      </w:pPr>
    </w:p>
    <w:p w:rsidR="00D2619A" w:rsidRDefault="008329BA">
      <w:pPr>
        <w:pStyle w:val="a3"/>
        <w:jc w:val="center"/>
      </w:pPr>
      <w:r>
        <w:rPr>
          <w:b/>
        </w:rPr>
        <w:lastRenderedPageBreak/>
        <w:t>4 ПӘНДЕР САЯСАТЫ</w:t>
      </w:r>
    </w:p>
    <w:p w:rsidR="00D2619A" w:rsidRDefault="008329BA">
      <w:pPr>
        <w:pStyle w:val="a3"/>
        <w:jc w:val="center"/>
      </w:pPr>
      <w:r>
        <w:rPr>
          <w:b/>
        </w:rPr>
        <w:t>4 ПОЛИТИКА ДИСЦИПЛИНЫ</w:t>
      </w:r>
    </w:p>
    <w:p w:rsidR="00D2619A" w:rsidRDefault="00D2619A">
      <w:pPr>
        <w:pStyle w:val="a3"/>
      </w:pPr>
    </w:p>
    <w:p w:rsidR="00D2619A" w:rsidRDefault="008329BA">
      <w:pPr>
        <w:pStyle w:val="a3"/>
        <w:ind w:firstLine="567"/>
      </w:pPr>
      <w:permStart w:id="1429830385" w:edGrp="none"/>
      <w:r>
        <w:t>Білім алушы міндетті:</w:t>
      </w:r>
    </w:p>
    <w:p w:rsidR="00D2619A" w:rsidRDefault="008329BA">
      <w:pPr>
        <w:pStyle w:val="a3"/>
        <w:ind w:firstLine="567"/>
      </w:pPr>
      <w:r>
        <w:t>1. 1. Ұқыптылық және міндетті болу. Сабаққа кешікпеу. 2. Оқу үдерісіне белсенді қатысу. Барлық сабақтарда кері байланысты конструктивті қолдау. 3. Сабақ барысында айналасындағыларға сөйлесуге кедергі келтірмеу, ұялы телефонды өшіру, резеңке шайнамау, сабақ тақырыбынан басқа әдебиеттерді оқымау. 4. Дәлелсіз себептермен сабаққа қатысудан аулақ болу, ауруы болмаған жағдайда анықтама беру. Жіберілген сабақтар кез келген себеппен тақырыпты білуден босатпайды және оқытушы белгілеген уақытта қайта өңделеді. 5. Курстастарына және оқытушыларға шыдамды, ашық, мейірімді болу. Оқу материалдарын меңгеру дәрежесі ауызша және жазбаша сауалнамалармен және тесттермен тексеріледі.</w:t>
      </w:r>
    </w:p>
    <w:p w:rsidR="00D2619A" w:rsidRDefault="008329BA">
      <w:pPr>
        <w:pStyle w:val="a3"/>
        <w:ind w:firstLine="567"/>
      </w:pPr>
      <w:r>
        <w:t>Обучающийся обязан:</w:t>
      </w:r>
    </w:p>
    <w:p w:rsidR="00D2619A" w:rsidRDefault="008329BA">
      <w:pPr>
        <w:pStyle w:val="a3"/>
        <w:ind w:firstLine="567"/>
      </w:pPr>
      <w:r>
        <w:t>1. 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 открытым, доброжелательным к сокурсникам и преподавателям. Степень освоения учебных материалов проверяется устными и письменными опросами, и тестами.</w:t>
      </w:r>
    </w:p>
    <w:permEnd w:id="1429830385"/>
    <w:p w:rsidR="00D2619A" w:rsidRDefault="00D2619A">
      <w:pPr>
        <w:pStyle w:val="a3"/>
      </w:pPr>
    </w:p>
    <w:p w:rsidR="00D2619A" w:rsidRDefault="008329BA">
      <w:pPr>
        <w:pStyle w:val="a3"/>
        <w:jc w:val="center"/>
      </w:pPr>
      <w:r>
        <w:rPr>
          <w:b/>
        </w:rPr>
        <w:t>5 ҰСЫНЫЛАТЫН ӘДЕБИЕТТЕР ТІЗІМІ</w:t>
      </w:r>
    </w:p>
    <w:p w:rsidR="00D2619A" w:rsidRDefault="008329BA">
      <w:pPr>
        <w:pStyle w:val="a3"/>
        <w:jc w:val="center"/>
      </w:pPr>
      <w:r>
        <w:rPr>
          <w:b/>
        </w:rPr>
        <w:t>5 СПИСОК РЕКОМЕНДУЕМОЙ ЛИТЕРАТУРЫ</w:t>
      </w:r>
    </w:p>
    <w:p w:rsidR="00D2619A" w:rsidRDefault="00D2619A">
      <w:pPr>
        <w:pStyle w:val="a3"/>
      </w:pPr>
    </w:p>
    <w:p w:rsidR="00D2619A" w:rsidRDefault="008329BA">
      <w:pPr>
        <w:pStyle w:val="a3"/>
        <w:jc w:val="center"/>
      </w:pPr>
      <w:r>
        <w:rPr>
          <w:b/>
        </w:rPr>
        <w:t>5.1 Негізгі әдебиет</w:t>
      </w:r>
    </w:p>
    <w:p w:rsidR="00D2619A" w:rsidRDefault="008329BA">
      <w:pPr>
        <w:pStyle w:val="a3"/>
        <w:jc w:val="center"/>
      </w:pPr>
      <w:r>
        <w:rPr>
          <w:b/>
        </w:rPr>
        <w:t>5.1 Основная литература</w:t>
      </w:r>
    </w:p>
    <w:p w:rsidR="00D2619A" w:rsidRDefault="00D2619A">
      <w:pPr>
        <w:pStyle w:val="a3"/>
      </w:pPr>
    </w:p>
    <w:p w:rsidR="00F31A67" w:rsidRDefault="008329BA">
      <w:pPr>
        <w:pStyle w:val="a3"/>
        <w:ind w:firstLine="567"/>
      </w:pPr>
      <w:permStart w:id="423772031" w:edGrp="none"/>
      <w:r>
        <w:t xml:space="preserve">1 Теличенко В.И., Гныря А.И., Бояринцев А.П. Технология возведения высотных большепролетных специальных зданий и сооружений. Издательство АСВ. Москва. 2016 г. </w:t>
      </w:r>
    </w:p>
    <w:p w:rsidR="00F31A67" w:rsidRDefault="008329BA">
      <w:pPr>
        <w:pStyle w:val="a3"/>
        <w:ind w:firstLine="567"/>
      </w:pPr>
      <w:r>
        <w:t xml:space="preserve">2 Дикман Л.Г. Организация строительного производства. Ассоциация строительных вузов. Москва, 2006 г. </w:t>
      </w:r>
    </w:p>
    <w:p w:rsidR="00F31A67" w:rsidRDefault="008329BA">
      <w:pPr>
        <w:pStyle w:val="a3"/>
        <w:ind w:firstLine="567"/>
      </w:pPr>
      <w:r>
        <w:t xml:space="preserve">3 Гофштейн Г.Е., Ким В.Г. и др. Монтаж металлических и железобетонных конструкций. Москва, 2004 г </w:t>
      </w:r>
    </w:p>
    <w:p w:rsidR="00F31A67" w:rsidRDefault="008329BA">
      <w:pPr>
        <w:pStyle w:val="a3"/>
        <w:ind w:firstLine="567"/>
      </w:pPr>
      <w:r>
        <w:t xml:space="preserve">4 СНиП РК 2.04-03-2002 «Строительная теплотехника». </w:t>
      </w:r>
    </w:p>
    <w:p w:rsidR="00F31A67" w:rsidRDefault="008329BA">
      <w:pPr>
        <w:pStyle w:val="a3"/>
        <w:ind w:firstLine="567"/>
      </w:pPr>
      <w:r>
        <w:t xml:space="preserve">5 СНиП РК 2.04-01-2001 «Строительная климатология». </w:t>
      </w:r>
    </w:p>
    <w:p w:rsidR="00F31A67" w:rsidRDefault="008329BA">
      <w:pPr>
        <w:pStyle w:val="a3"/>
        <w:ind w:firstLine="567"/>
      </w:pPr>
      <w:r>
        <w:t xml:space="preserve">6 СНиП РК 1.03-05-2001. Техника безопасности и охрана труда в строительстве. </w:t>
      </w:r>
    </w:p>
    <w:p w:rsidR="00F31A67" w:rsidRDefault="008329BA">
      <w:pPr>
        <w:pStyle w:val="a3"/>
        <w:ind w:firstLine="567"/>
      </w:pPr>
      <w:r>
        <w:t xml:space="preserve">7 СНиП 2.11.03-93 Склады нефти и нефтепродуктов. Противопожарные нормы / Госстрой России, М.: ГП ЦПП, 1993. - 23с. </w:t>
      </w:r>
    </w:p>
    <w:p w:rsidR="00F31A67" w:rsidRDefault="008329BA">
      <w:pPr>
        <w:pStyle w:val="a3"/>
        <w:ind w:firstLine="567"/>
      </w:pPr>
      <w:r>
        <w:t xml:space="preserve">8 СНиП СНиП 2.01.07-86* Нагрузки и воздействия. Нормы проектирования, М., 1988. </w:t>
      </w:r>
    </w:p>
    <w:p w:rsidR="00F31A67" w:rsidRDefault="008329BA">
      <w:pPr>
        <w:pStyle w:val="a3"/>
        <w:ind w:firstLine="567"/>
      </w:pPr>
      <w:r>
        <w:t xml:space="preserve">9 СНиП 2.02.01-83 Основания зданий и сооружений / Госстрой СССР. -М,: Стройиздат, 1985. - 40с. </w:t>
      </w:r>
    </w:p>
    <w:p w:rsidR="00D2619A" w:rsidRDefault="008329BA">
      <w:pPr>
        <w:pStyle w:val="a3"/>
        <w:ind w:firstLine="567"/>
      </w:pPr>
      <w:r>
        <w:t>10 Руководствопо контролю качества строительно-монтажных работ. Санкт- Петербург Издательство КN 1998.</w:t>
      </w:r>
    </w:p>
    <w:permEnd w:id="423772031"/>
    <w:p w:rsidR="00D2619A" w:rsidRDefault="00D2619A">
      <w:pPr>
        <w:pStyle w:val="a3"/>
      </w:pPr>
    </w:p>
    <w:p w:rsidR="00D2619A" w:rsidRDefault="008329BA">
      <w:pPr>
        <w:pStyle w:val="a3"/>
        <w:jc w:val="center"/>
      </w:pPr>
      <w:r>
        <w:rPr>
          <w:b/>
        </w:rPr>
        <w:t>5.2 Қосымша әдебиеттер</w:t>
      </w:r>
    </w:p>
    <w:p w:rsidR="00D2619A" w:rsidRDefault="008329BA">
      <w:pPr>
        <w:pStyle w:val="a3"/>
        <w:jc w:val="center"/>
      </w:pPr>
      <w:r>
        <w:rPr>
          <w:b/>
        </w:rPr>
        <w:t>5.2 Дополнительная литература</w:t>
      </w:r>
    </w:p>
    <w:p w:rsidR="00D2619A" w:rsidRDefault="00D2619A">
      <w:pPr>
        <w:pStyle w:val="a3"/>
      </w:pPr>
    </w:p>
    <w:p w:rsidR="00F31A67" w:rsidRDefault="00F31A67" w:rsidP="00F31A67">
      <w:pPr>
        <w:pStyle w:val="a3"/>
      </w:pPr>
      <w:permStart w:id="591146454" w:edGrp="none"/>
      <w:r>
        <w:t>11 Афанасьев В.А., Березин В Л. Сооружение газохранилищ и нефтебаз: Учебник для вузов. - Мл Недра, 1986. - 334с.</w:t>
      </w:r>
    </w:p>
    <w:p w:rsidR="00F31A67" w:rsidRDefault="00F31A67" w:rsidP="00F31A67">
      <w:pPr>
        <w:pStyle w:val="a3"/>
      </w:pPr>
      <w:r>
        <w:t>12 Серебряный Г.Н.  Выбор  методов  строительства железобетонных резервуаров для темных нефтепродуктов. М: 1964г - 128с.</w:t>
      </w:r>
    </w:p>
    <w:p w:rsidR="00F31A67" w:rsidRDefault="00F31A67" w:rsidP="00F31A67">
      <w:pPr>
        <w:pStyle w:val="a3"/>
      </w:pPr>
      <w:r>
        <w:t>13 Чолоян Г.С. Резервуары с плавающими крышами и понтонами. М: 1974. 58с.</w:t>
      </w:r>
    </w:p>
    <w:p w:rsidR="00F31A67" w:rsidRDefault="00F31A67" w:rsidP="00F31A67">
      <w:pPr>
        <w:pStyle w:val="a3"/>
      </w:pPr>
      <w:r>
        <w:t>14 Хамзин С.К., Карасёв А.К. Технология строительного производства. Курсовое и дипломное проектирование. Учеб. пособие для строит. спец. вузов.-М,;., М.: "Высшая школа", 1989 г.- 216с.</w:t>
      </w:r>
    </w:p>
    <w:p w:rsidR="00F31A67" w:rsidRDefault="00F31A67" w:rsidP="00F31A67">
      <w:pPr>
        <w:pStyle w:val="a3"/>
      </w:pPr>
      <w:r>
        <w:t>15 ВСН   311-89   Монтаж   стальных   вертикальных цилиндрических резервуаров, Минмонтажспецстрой. М.:, 1989.</w:t>
      </w:r>
    </w:p>
    <w:p w:rsidR="00F31A67" w:rsidRDefault="00F31A67" w:rsidP="00F31A67">
      <w:pPr>
        <w:pStyle w:val="a3"/>
      </w:pPr>
      <w:r>
        <w:t>16 ПБ 03-381-00 Правила устройства вертикальных цилиндрических стальных резервуаров для нефти и нефтепродуктов / Госгортехнадзор России, - М.: 2001. -167с.</w:t>
      </w:r>
    </w:p>
    <w:p w:rsidR="00F31A67" w:rsidRDefault="00F31A67" w:rsidP="00F31A67">
      <w:pPr>
        <w:pStyle w:val="a3"/>
      </w:pPr>
      <w:r>
        <w:t>17 Дикман Л.Г. Организация и планирование строительного производства: Управление строительными предприятиями с основами АСУ: Учеб. Для строит. Вузов - 3-е изд., перераб. И доп. - М.: Высшая школа, 1988 - 559с.</w:t>
      </w:r>
    </w:p>
    <w:p w:rsidR="00F31A67" w:rsidRDefault="00F31A67" w:rsidP="00F31A67">
      <w:pPr>
        <w:pStyle w:val="a3"/>
      </w:pPr>
      <w:r>
        <w:t>18 Мандриков А.П. Примеры расчета металлических конструкций: Учеб. Пособие для техникумов. - 2-е изд., перераб. И доп. - М.: Стройиздат, 1991. -431 с.</w:t>
      </w:r>
    </w:p>
    <w:p w:rsidR="00F31A67" w:rsidRDefault="00F31A67" w:rsidP="00F31A67">
      <w:pPr>
        <w:pStyle w:val="a3"/>
      </w:pPr>
      <w:r>
        <w:t>19 Каторгин В.П. Прогрессивные и новые методы монтажа металлоконструкций в Казахстане.Караганда: ТОО «Арко», 2000 г.</w:t>
      </w:r>
    </w:p>
    <w:p w:rsidR="00D2619A" w:rsidRDefault="00F31A67" w:rsidP="00F31A67">
      <w:pPr>
        <w:pStyle w:val="a3"/>
      </w:pPr>
      <w:r>
        <w:t>20 Гольцев А.Г., Третьяков В.В., Титов М.М., Большаков Д.В. Технология строительного производства. Учеб.-метод. пособие/Усть-Каменогорск: ВКГТУ, 2014.</w:t>
      </w:r>
      <w:r w:rsidR="008329BA">
        <w:t>.</w:t>
      </w:r>
      <w:permEnd w:id="591146454"/>
    </w:p>
    <w:sectPr w:rsidR="00D2619A">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5D49" w:rsidRDefault="00005D49">
      <w:pPr>
        <w:spacing w:after="0" w:line="240" w:lineRule="auto"/>
      </w:pPr>
      <w:r>
        <w:separator/>
      </w:r>
    </w:p>
  </w:endnote>
  <w:endnote w:type="continuationSeparator" w:id="0">
    <w:p w:rsidR="00005D49" w:rsidRDefault="00005D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5D49" w:rsidRDefault="00005D49">
      <w:pPr>
        <w:spacing w:after="0" w:line="240" w:lineRule="auto"/>
      </w:pPr>
      <w:r>
        <w:separator/>
      </w:r>
    </w:p>
  </w:footnote>
  <w:footnote w:type="continuationSeparator" w:id="0">
    <w:p w:rsidR="00005D49" w:rsidRDefault="00005D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8329BA">
      <w:trPr>
        <w:cantSplit/>
        <w:trHeight w:val="353"/>
      </w:trPr>
      <w:tc>
        <w:tcPr>
          <w:tcW w:w="1129" w:type="dxa"/>
          <w:vMerge w:val="restart"/>
          <w:vAlign w:val="center"/>
        </w:tcPr>
        <w:p w:rsidR="008329BA" w:rsidRDefault="008329BA">
          <w:pPr>
            <w:pStyle w:val="a3"/>
            <w:jc w:val="center"/>
          </w:pPr>
          <w:r>
            <w:rPr>
              <w:noProof/>
            </w:rPr>
            <w:drawing>
              <wp:inline distT="0" distB="0" distL="0" distR="0" wp14:anchorId="66E78317" wp14:editId="5A9D012A">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8329BA" w:rsidRDefault="008329BA">
          <w:pPr>
            <w:pStyle w:val="a5"/>
          </w:pPr>
          <w:r>
            <w:rPr>
              <w:lang w:val="kk-KZ"/>
            </w:rPr>
            <w:t>Д. СЕРІКБАЕВ атындағы ШЫҒЫС ҚАЗАҚСТАН МЕМЛЕКЕТТІК ТЕХНИКАЛЫҚ УНИВЕРСИТЕТІ</w:t>
          </w:r>
        </w:p>
        <w:p w:rsidR="008329BA" w:rsidRDefault="008329BA">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8329BA" w:rsidRDefault="008329BA">
          <w:pPr>
            <w:pStyle w:val="a5"/>
          </w:pPr>
          <w:r>
            <w:fldChar w:fldCharType="begin"/>
          </w:r>
          <w:r>
            <w:instrText>PAGE</w:instrText>
          </w:r>
          <w:r>
            <w:fldChar w:fldCharType="separate"/>
          </w:r>
          <w:r w:rsidR="00763F0B">
            <w:rPr>
              <w:noProof/>
            </w:rPr>
            <w:t>3</w:t>
          </w:r>
          <w:r>
            <w:fldChar w:fldCharType="end"/>
          </w:r>
          <w:r>
            <w:t> бет </w:t>
          </w:r>
          <w:r>
            <w:fldChar w:fldCharType="begin"/>
          </w:r>
          <w:r>
            <w:instrText>NUMPAGES</w:instrText>
          </w:r>
          <w:r>
            <w:fldChar w:fldCharType="separate"/>
          </w:r>
          <w:r w:rsidR="00763F0B">
            <w:rPr>
              <w:noProof/>
            </w:rPr>
            <w:t>17</w:t>
          </w:r>
          <w:r>
            <w:fldChar w:fldCharType="end"/>
          </w:r>
        </w:p>
        <w:p w:rsidR="008329BA" w:rsidRDefault="008329BA">
          <w:pPr>
            <w:pStyle w:val="a5"/>
          </w:pPr>
          <w:r>
            <w:t>Стр. </w:t>
          </w:r>
          <w:r>
            <w:fldChar w:fldCharType="begin"/>
          </w:r>
          <w:r>
            <w:instrText>PAGE</w:instrText>
          </w:r>
          <w:r>
            <w:fldChar w:fldCharType="separate"/>
          </w:r>
          <w:r w:rsidR="00763F0B">
            <w:rPr>
              <w:noProof/>
            </w:rPr>
            <w:t>3</w:t>
          </w:r>
          <w:r>
            <w:fldChar w:fldCharType="end"/>
          </w:r>
          <w:r>
            <w:t> из </w:t>
          </w:r>
          <w:r>
            <w:fldChar w:fldCharType="begin"/>
          </w:r>
          <w:r>
            <w:instrText>NUMPAGES</w:instrText>
          </w:r>
          <w:r>
            <w:fldChar w:fldCharType="separate"/>
          </w:r>
          <w:r w:rsidR="00763F0B">
            <w:rPr>
              <w:noProof/>
            </w:rPr>
            <w:t>17</w:t>
          </w:r>
          <w:r>
            <w:fldChar w:fldCharType="end"/>
          </w:r>
        </w:p>
      </w:tc>
    </w:tr>
    <w:tr w:rsidR="008329BA">
      <w:trPr>
        <w:cantSplit/>
        <w:trHeight w:val="310"/>
      </w:trPr>
      <w:tc>
        <w:tcPr>
          <w:tcW w:w="1129" w:type="dxa"/>
          <w:vMerge/>
        </w:tcPr>
        <w:p w:rsidR="008329BA" w:rsidRDefault="008329BA">
          <w:pPr>
            <w:pStyle w:val="a3"/>
          </w:pPr>
        </w:p>
      </w:tc>
      <w:tc>
        <w:tcPr>
          <w:tcW w:w="1921" w:type="dxa"/>
          <w:vAlign w:val="center"/>
        </w:tcPr>
        <w:p w:rsidR="008329BA" w:rsidRDefault="008329BA">
          <w:pPr>
            <w:pStyle w:val="a5"/>
          </w:pPr>
          <w:r>
            <w:rPr>
              <w:lang w:val="kk-KZ"/>
            </w:rPr>
            <w:t>Сапа менеджменті жүйесі</w:t>
          </w:r>
        </w:p>
        <w:p w:rsidR="008329BA" w:rsidRDefault="008329BA">
          <w:pPr>
            <w:pStyle w:val="a5"/>
          </w:pPr>
          <w:r>
            <w:t>Система менеджмента качества</w:t>
          </w:r>
        </w:p>
      </w:tc>
      <w:tc>
        <w:tcPr>
          <w:tcW w:w="0" w:type="auto"/>
          <w:vAlign w:val="center"/>
        </w:tcPr>
        <w:p w:rsidR="008329BA" w:rsidRDefault="008329BA">
          <w:pPr>
            <w:pStyle w:val="a5"/>
          </w:pPr>
          <w:r>
            <w:t>II ШҚМТУ 701.01-III-2019</w:t>
          </w:r>
        </w:p>
        <w:p w:rsidR="008329BA" w:rsidRDefault="008329BA">
          <w:pPr>
            <w:pStyle w:val="a5"/>
          </w:pPr>
          <w:r>
            <w:rPr>
              <w:lang w:val="kk-KZ"/>
            </w:rPr>
            <w:t>Жұмыс оқу бағдарламасын (силлабусты) әзірлеу және рәсімдеу</w:t>
          </w:r>
        </w:p>
        <w:p w:rsidR="008329BA" w:rsidRDefault="008329BA">
          <w:pPr>
            <w:pStyle w:val="a5"/>
          </w:pPr>
          <w:r>
            <w:t>II ВКГТУ 701.01-III-2019</w:t>
          </w:r>
        </w:p>
        <w:p w:rsidR="008329BA" w:rsidRDefault="008329BA">
          <w:pPr>
            <w:pStyle w:val="a5"/>
          </w:pPr>
          <w:r>
            <w:t>Разработка и оформление учебно-методического комплекса дисциплины</w:t>
          </w:r>
        </w:p>
      </w:tc>
      <w:tc>
        <w:tcPr>
          <w:tcW w:w="1501" w:type="dxa"/>
          <w:vMerge/>
        </w:tcPr>
        <w:p w:rsidR="008329BA" w:rsidRDefault="008329BA">
          <w:pPr>
            <w:pStyle w:val="a3"/>
          </w:pPr>
        </w:p>
      </w:tc>
    </w:tr>
  </w:tbl>
  <w:p w:rsidR="008329BA" w:rsidRDefault="008329BA">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2619A"/>
    <w:rsid w:val="00005D49"/>
    <w:rsid w:val="000656AF"/>
    <w:rsid w:val="00234D08"/>
    <w:rsid w:val="002C04D7"/>
    <w:rsid w:val="003B6774"/>
    <w:rsid w:val="00763F0B"/>
    <w:rsid w:val="008329BA"/>
    <w:rsid w:val="009C2FF1"/>
    <w:rsid w:val="00C915F3"/>
    <w:rsid w:val="00D2619A"/>
    <w:rsid w:val="00D630DA"/>
    <w:rsid w:val="00F31A67"/>
    <w:rsid w:val="00FF3A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1C177"/>
  <w15:docId w15:val="{449F0D38-7AFC-4F3C-AC2B-A4BAC3F84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8329B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329BA"/>
    <w:rPr>
      <w:rFonts w:ascii="Tahoma" w:hAnsi="Tahoma" w:cs="Tahoma"/>
      <w:sz w:val="16"/>
      <w:szCs w:val="16"/>
    </w:rPr>
  </w:style>
  <w:style w:type="paragraph" w:customStyle="1" w:styleId="Style2">
    <w:name w:val="Style2"/>
    <w:basedOn w:val="a"/>
    <w:rsid w:val="008329BA"/>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66BE9D-12A6-44A0-9E1A-7BEEE3F56F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17</Pages>
  <Words>4129</Words>
  <Characters>23540</Characters>
  <Application>Microsoft Office Word</Application>
  <DocSecurity>8</DocSecurity>
  <Lines>196</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RePack by Diakov</cp:lastModifiedBy>
  <cp:revision>7</cp:revision>
  <cp:lastPrinted>2020-03-12T05:34:00Z</cp:lastPrinted>
  <dcterms:created xsi:type="dcterms:W3CDTF">2020-03-12T05:14:00Z</dcterms:created>
  <dcterms:modified xsi:type="dcterms:W3CDTF">2021-02-26T05:02:00Z</dcterms:modified>
</cp:coreProperties>
</file>